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A2000" w14:textId="77777777" w:rsidR="00F239B1" w:rsidRDefault="007532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pict w14:anchorId="1F87472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57EA74BE" w14:textId="77777777" w:rsidR="00F239B1" w:rsidRDefault="00AC0B6A">
      <w:pPr>
        <w:spacing w:after="120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GOVERNO DO ESTADO DO ESPÍRITO SANTO</w:t>
      </w:r>
      <w:r>
        <w:rPr>
          <w:rFonts w:ascii="Arial Narrow" w:eastAsia="Arial Narrow" w:hAnsi="Arial Narrow" w:cs="Arial Narrow"/>
          <w:b/>
          <w:sz w:val="32"/>
          <w:szCs w:val="32"/>
        </w:rPr>
        <w:br/>
      </w:r>
      <w:r>
        <w:rPr>
          <w:rFonts w:ascii="Arial Narrow" w:eastAsia="Arial Narrow" w:hAnsi="Arial Narrow" w:cs="Arial Narrow"/>
          <w:b/>
          <w:color w:val="FF0000"/>
          <w:sz w:val="22"/>
          <w:szCs w:val="22"/>
        </w:rPr>
        <w:t>[INSERIR O NOME - ÓRGÃO/ENTIDADE]</w:t>
      </w:r>
      <w:r>
        <w:rPr>
          <w:rFonts w:ascii="Arial Narrow" w:eastAsia="Arial Narrow" w:hAnsi="Arial Narrow" w:cs="Arial Narrow"/>
          <w:b/>
          <w:sz w:val="22"/>
          <w:szCs w:val="22"/>
        </w:rPr>
        <w:br/>
        <w:t>Unidade Executora de Controle Interno</w:t>
      </w:r>
    </w:p>
    <w:p w14:paraId="588D8792" w14:textId="77777777" w:rsidR="00F239B1" w:rsidRDefault="00F239B1">
      <w:pPr>
        <w:spacing w:after="120"/>
        <w:rPr>
          <w:rFonts w:ascii="Arial Narrow" w:eastAsia="Arial Narrow" w:hAnsi="Arial Narrow" w:cs="Arial Narrow"/>
          <w:b/>
        </w:rPr>
      </w:pPr>
    </w:p>
    <w:p w14:paraId="4896D11E" w14:textId="0868617E" w:rsidR="00F239B1" w:rsidRDefault="00AC0B6A">
      <w:pPr>
        <w:spacing w:after="12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PLANEJAMENTO ANUAL DE ATIVIDADES DE CONTROLE INTERNO – EXERCÍCIO </w:t>
      </w:r>
      <w:r w:rsidR="007532C5">
        <w:rPr>
          <w:rFonts w:ascii="Arial Narrow" w:eastAsia="Arial Narrow" w:hAnsi="Arial Narrow" w:cs="Arial Narrow"/>
          <w:b/>
        </w:rPr>
        <w:t>20XX</w:t>
      </w:r>
    </w:p>
    <w:p w14:paraId="5CE14703" w14:textId="77777777" w:rsidR="00F239B1" w:rsidRDefault="00F239B1">
      <w:pPr>
        <w:spacing w:after="120"/>
        <w:rPr>
          <w:rFonts w:ascii="Arial Narrow" w:eastAsia="Arial Narrow" w:hAnsi="Arial Narrow" w:cs="Arial Narrow"/>
          <w:b/>
          <w:color w:val="000000"/>
        </w:rPr>
      </w:pPr>
    </w:p>
    <w:p w14:paraId="496E1322" w14:textId="77777777" w:rsidR="00F239B1" w:rsidRDefault="00AC0B6A">
      <w:pPr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Unidade Gestora (UG) Emitente: </w:t>
      </w:r>
    </w:p>
    <w:p w14:paraId="1EE0DF69" w14:textId="77777777" w:rsidR="00F239B1" w:rsidRDefault="00AC0B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color w:val="FF0000"/>
        </w:rPr>
        <w:t xml:space="preserve">[Inserir o nome da UG (citar todas as </w:t>
      </w:r>
      <w:proofErr w:type="spellStart"/>
      <w:r>
        <w:rPr>
          <w:rFonts w:ascii="Arial Narrow" w:eastAsia="Arial Narrow" w:hAnsi="Arial Narrow" w:cs="Arial Narrow"/>
          <w:color w:val="FF0000"/>
        </w:rPr>
        <w:t>UGs</w:t>
      </w:r>
      <w:proofErr w:type="spellEnd"/>
      <w:r>
        <w:rPr>
          <w:rFonts w:ascii="Arial Narrow" w:eastAsia="Arial Narrow" w:hAnsi="Arial Narrow" w:cs="Arial Narrow"/>
          <w:color w:val="FF0000"/>
        </w:rPr>
        <w:t xml:space="preserve"> verificadas pela UECI)]</w:t>
      </w:r>
    </w:p>
    <w:p w14:paraId="33E793BD" w14:textId="77777777" w:rsidR="00F239B1" w:rsidRDefault="00AC0B6A">
      <w:pPr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Código da UG Emitente: </w:t>
      </w:r>
    </w:p>
    <w:p w14:paraId="561B9645" w14:textId="77777777" w:rsidR="00F239B1" w:rsidRDefault="00AC0B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color w:val="FF0000"/>
        </w:rPr>
        <w:t xml:space="preserve">[Inserir o código da UG (citar todas as </w:t>
      </w:r>
      <w:proofErr w:type="spellStart"/>
      <w:r>
        <w:rPr>
          <w:rFonts w:ascii="Arial Narrow" w:eastAsia="Arial Narrow" w:hAnsi="Arial Narrow" w:cs="Arial Narrow"/>
          <w:color w:val="FF0000"/>
        </w:rPr>
        <w:t>UGs</w:t>
      </w:r>
      <w:proofErr w:type="spellEnd"/>
      <w:r>
        <w:rPr>
          <w:rFonts w:ascii="Arial Narrow" w:eastAsia="Arial Narrow" w:hAnsi="Arial Narrow" w:cs="Arial Narrow"/>
          <w:color w:val="FF0000"/>
        </w:rPr>
        <w:t xml:space="preserve"> verificadas pela UECI)]</w:t>
      </w:r>
    </w:p>
    <w:p w14:paraId="7B60C262" w14:textId="77777777" w:rsidR="00F239B1" w:rsidRDefault="00AC0B6A">
      <w:pPr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Responsável pelas UG: </w:t>
      </w:r>
    </w:p>
    <w:p w14:paraId="4A0E2A54" w14:textId="77777777" w:rsidR="00F239B1" w:rsidRDefault="00AC0B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color w:val="FF0000"/>
        </w:rPr>
        <w:t>[Inserir o nome do responsável pela(s) UG(s)]</w:t>
      </w:r>
    </w:p>
    <w:p w14:paraId="1C7AB4C1" w14:textId="2E27B3F5" w:rsidR="00F239B1" w:rsidRDefault="00AC0B6A">
      <w:pPr>
        <w:spacing w:after="1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Exercício: </w:t>
      </w:r>
      <w:r w:rsidR="007532C5">
        <w:rPr>
          <w:rFonts w:ascii="Arial Narrow" w:eastAsia="Arial Narrow" w:hAnsi="Arial Narrow" w:cs="Arial Narrow"/>
          <w:color w:val="000000"/>
        </w:rPr>
        <w:t>20XX</w:t>
      </w:r>
    </w:p>
    <w:p w14:paraId="2A751A98" w14:textId="77777777" w:rsidR="00F239B1" w:rsidRDefault="00F239B1">
      <w:pPr>
        <w:spacing w:after="120"/>
        <w:rPr>
          <w:rFonts w:ascii="Arial Narrow" w:eastAsia="Arial Narrow" w:hAnsi="Arial Narrow" w:cs="Arial Narrow"/>
          <w:b/>
        </w:rPr>
      </w:pPr>
    </w:p>
    <w:p w14:paraId="698A01D2" w14:textId="77777777" w:rsidR="00F239B1" w:rsidRDefault="00AC0B6A">
      <w:pPr>
        <w:spacing w:after="1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1. Introdução</w:t>
      </w:r>
    </w:p>
    <w:p w14:paraId="6E74D5DD" w14:textId="7000D53A" w:rsidR="00F239B1" w:rsidRDefault="00AC0B6A">
      <w:pPr>
        <w:spacing w:after="120"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b/>
        </w:rPr>
        <w:t>Unidade Executora de Controle Interno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color w:val="FF0000"/>
        </w:rPr>
        <w:t>do(a) [</w:t>
      </w:r>
      <w:proofErr w:type="spellStart"/>
      <w:r>
        <w:rPr>
          <w:rFonts w:ascii="Arial Narrow" w:eastAsia="Arial Narrow" w:hAnsi="Arial Narrow" w:cs="Arial Narrow"/>
          <w:color w:val="FF0000"/>
        </w:rPr>
        <w:t>Inseir</w:t>
      </w:r>
      <w:proofErr w:type="spellEnd"/>
      <w:r>
        <w:rPr>
          <w:rFonts w:ascii="Arial Narrow" w:eastAsia="Arial Narrow" w:hAnsi="Arial Narrow" w:cs="Arial Narrow"/>
          <w:color w:val="FF0000"/>
        </w:rPr>
        <w:t xml:space="preserve"> o nome do Órgão/Entidade]</w:t>
      </w:r>
      <w:r>
        <w:rPr>
          <w:rFonts w:ascii="Arial Narrow" w:eastAsia="Arial Narrow" w:hAnsi="Arial Narrow" w:cs="Arial Narrow"/>
          <w:color w:val="000000"/>
        </w:rPr>
        <w:t xml:space="preserve"> – </w:t>
      </w:r>
      <w:r>
        <w:rPr>
          <w:rFonts w:ascii="Arial Narrow" w:eastAsia="Arial Narrow" w:hAnsi="Arial Narrow" w:cs="Arial Narrow"/>
          <w:b/>
          <w:color w:val="000000"/>
        </w:rPr>
        <w:t>UECI-</w:t>
      </w:r>
      <w:r>
        <w:rPr>
          <w:rFonts w:ascii="Arial Narrow" w:eastAsia="Arial Narrow" w:hAnsi="Arial Narrow" w:cs="Arial Narrow"/>
          <w:b/>
          <w:color w:val="FF0000"/>
        </w:rPr>
        <w:t>[INSERIR_SIGLA_ORGÃO/ENTIDADE]</w:t>
      </w:r>
      <w:r>
        <w:rPr>
          <w:rFonts w:ascii="Arial Narrow" w:eastAsia="Arial Narrow" w:hAnsi="Arial Narrow" w:cs="Arial Narrow"/>
          <w:color w:val="000000"/>
        </w:rPr>
        <w:t xml:space="preserve">, responsável </w:t>
      </w:r>
      <w:r>
        <w:rPr>
          <w:rFonts w:ascii="Arial Narrow" w:eastAsia="Arial Narrow" w:hAnsi="Arial Narrow" w:cs="Arial Narrow"/>
          <w:color w:val="FF0000"/>
        </w:rPr>
        <w:t>pela(s) UG(s) [Inserir código da(s) UG(s)]</w:t>
      </w:r>
      <w:r>
        <w:rPr>
          <w:rFonts w:ascii="Arial Narrow" w:eastAsia="Arial Narrow" w:hAnsi="Arial Narrow" w:cs="Arial Narrow"/>
        </w:rPr>
        <w:t xml:space="preserve">, apresenta o </w:t>
      </w:r>
      <w:r>
        <w:rPr>
          <w:rFonts w:ascii="Arial Narrow" w:eastAsia="Arial Narrow" w:hAnsi="Arial Narrow" w:cs="Arial Narrow"/>
          <w:b/>
        </w:rPr>
        <w:t xml:space="preserve">Planejamento Anual de Atividades de Controle Interno – Exercício </w:t>
      </w:r>
      <w:r w:rsidR="007532C5">
        <w:rPr>
          <w:rFonts w:ascii="Arial Narrow" w:eastAsia="Arial Narrow" w:hAnsi="Arial Narrow" w:cs="Arial Narrow"/>
          <w:b/>
        </w:rPr>
        <w:t>20XX</w:t>
      </w:r>
      <w:r>
        <w:rPr>
          <w:rFonts w:ascii="Arial Narrow" w:eastAsia="Arial Narrow" w:hAnsi="Arial Narrow" w:cs="Arial Narrow"/>
        </w:rPr>
        <w:t xml:space="preserve"> (Anexo I), o qual balizará as tomadas de decisão quanto aos melhores caminhos a serem seguidos pelos membros da </w:t>
      </w:r>
      <w:r>
        <w:rPr>
          <w:rFonts w:ascii="Arial Narrow" w:eastAsia="Arial Narrow" w:hAnsi="Arial Narrow" w:cs="Arial Narrow"/>
          <w:b/>
        </w:rPr>
        <w:t>UECI-</w:t>
      </w:r>
      <w:r>
        <w:rPr>
          <w:rFonts w:ascii="Arial Narrow" w:eastAsia="Arial Narrow" w:hAnsi="Arial Narrow" w:cs="Arial Narrow"/>
          <w:b/>
          <w:color w:val="FF0000"/>
        </w:rPr>
        <w:t xml:space="preserve"> [INSERIR_SIGLA_ORGÃO/ENTIDADE]</w:t>
      </w:r>
      <w:r>
        <w:rPr>
          <w:rFonts w:ascii="Arial Narrow" w:eastAsia="Arial Narrow" w:hAnsi="Arial Narrow" w:cs="Arial Narrow"/>
        </w:rPr>
        <w:t>.</w:t>
      </w:r>
    </w:p>
    <w:p w14:paraId="133D73CD" w14:textId="1F838315" w:rsidR="00F239B1" w:rsidRDefault="00AC0B6A">
      <w:pPr>
        <w:spacing w:after="120"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Apresenta-se, concomitantemente, o </w:t>
      </w:r>
      <w:r>
        <w:rPr>
          <w:rFonts w:ascii="Arial Narrow" w:eastAsia="Arial Narrow" w:hAnsi="Arial Narrow" w:cs="Arial Narrow"/>
          <w:b/>
        </w:rPr>
        <w:t xml:space="preserve">Plano de Ação Anual – RELUCI </w:t>
      </w:r>
      <w:r w:rsidR="007532C5">
        <w:rPr>
          <w:rFonts w:ascii="Arial Narrow" w:eastAsia="Arial Narrow" w:hAnsi="Arial Narrow" w:cs="Arial Narrow"/>
          <w:b/>
        </w:rPr>
        <w:t>20XX</w:t>
      </w:r>
      <w:r>
        <w:rPr>
          <w:rFonts w:ascii="Arial Narrow" w:eastAsia="Arial Narrow" w:hAnsi="Arial Narrow" w:cs="Arial Narrow"/>
        </w:rPr>
        <w:t xml:space="preserve"> (Anexo II) para conferência dos Pontos de Controle de responsabilidade da </w:t>
      </w:r>
      <w:r>
        <w:rPr>
          <w:rFonts w:ascii="Arial Narrow" w:eastAsia="Arial Narrow" w:hAnsi="Arial Narrow" w:cs="Arial Narrow"/>
          <w:b/>
        </w:rPr>
        <w:t>UECI-</w:t>
      </w:r>
      <w:r>
        <w:rPr>
          <w:rFonts w:ascii="Arial Narrow" w:eastAsia="Arial Narrow" w:hAnsi="Arial Narrow" w:cs="Arial Narrow"/>
          <w:b/>
          <w:color w:val="FF0000"/>
        </w:rPr>
        <w:t xml:space="preserve"> [INSERIR_SIGLA_ORGÃO/ENTIDADE]</w:t>
      </w:r>
      <w:r>
        <w:rPr>
          <w:rFonts w:ascii="Arial Narrow" w:eastAsia="Arial Narrow" w:hAnsi="Arial Narrow" w:cs="Arial Narrow"/>
        </w:rPr>
        <w:t xml:space="preserve"> correlatos à elaboração do </w:t>
      </w:r>
      <w:r>
        <w:rPr>
          <w:rFonts w:ascii="Arial Narrow" w:eastAsia="Arial Narrow" w:hAnsi="Arial Narrow" w:cs="Arial Narrow"/>
          <w:b/>
        </w:rPr>
        <w:t>Relatório e Parecer Conclusivo da Unidade Executora de Controle Interno – RELUCI</w:t>
      </w:r>
      <w:r>
        <w:rPr>
          <w:rFonts w:ascii="Arial Narrow" w:eastAsia="Arial Narrow" w:hAnsi="Arial Narrow" w:cs="Arial Narrow"/>
        </w:rPr>
        <w:t>.</w:t>
      </w:r>
    </w:p>
    <w:p w14:paraId="37904455" w14:textId="5CDF0F08" w:rsidR="00F239B1" w:rsidRDefault="00AC0B6A">
      <w:pPr>
        <w:spacing w:after="120"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Ressalta-se, sobremaneira, que as atividades previstas tanto no </w:t>
      </w:r>
      <w:r>
        <w:rPr>
          <w:rFonts w:ascii="Arial Narrow" w:eastAsia="Arial Narrow" w:hAnsi="Arial Narrow" w:cs="Arial Narrow"/>
          <w:b/>
        </w:rPr>
        <w:t>Planejamento Anual de Atividades de Controle Interno</w:t>
      </w:r>
      <w:r>
        <w:rPr>
          <w:rFonts w:ascii="Arial Narrow" w:eastAsia="Arial Narrow" w:hAnsi="Arial Narrow" w:cs="Arial Narrow"/>
        </w:rPr>
        <w:t xml:space="preserve"> quanto no </w:t>
      </w:r>
      <w:r>
        <w:rPr>
          <w:rFonts w:ascii="Arial Narrow" w:eastAsia="Arial Narrow" w:hAnsi="Arial Narrow" w:cs="Arial Narrow"/>
          <w:b/>
        </w:rPr>
        <w:t>Plano de Ação Anual</w:t>
      </w:r>
      <w:r>
        <w:rPr>
          <w:rFonts w:ascii="Arial Narrow" w:eastAsia="Arial Narrow" w:hAnsi="Arial Narrow" w:cs="Arial Narrow"/>
        </w:rPr>
        <w:t xml:space="preserve">, ambos do </w:t>
      </w:r>
      <w:r>
        <w:rPr>
          <w:rFonts w:ascii="Arial Narrow" w:eastAsia="Arial Narrow" w:hAnsi="Arial Narrow" w:cs="Arial Narrow"/>
          <w:b/>
        </w:rPr>
        <w:t xml:space="preserve">Exercício </w:t>
      </w:r>
      <w:r w:rsidR="007532C5">
        <w:rPr>
          <w:rFonts w:ascii="Arial Narrow" w:eastAsia="Arial Narrow" w:hAnsi="Arial Narrow" w:cs="Arial Narrow"/>
          <w:b/>
        </w:rPr>
        <w:t>20XX</w:t>
      </w:r>
      <w:r>
        <w:rPr>
          <w:rFonts w:ascii="Arial Narrow" w:eastAsia="Arial Narrow" w:hAnsi="Arial Narrow" w:cs="Arial Narrow"/>
        </w:rPr>
        <w:t xml:space="preserve">, balizarão, somente, as atividades correlatas aos procedimentos administrativos internos e subordinados </w:t>
      </w:r>
      <w:r>
        <w:rPr>
          <w:rFonts w:ascii="Arial Narrow" w:eastAsia="Arial Narrow" w:hAnsi="Arial Narrow" w:cs="Arial Narrow"/>
          <w:color w:val="FF0000"/>
        </w:rPr>
        <w:t>ao/à [</w:t>
      </w:r>
      <w:proofErr w:type="spellStart"/>
      <w:r>
        <w:rPr>
          <w:rFonts w:ascii="Arial Narrow" w:eastAsia="Arial Narrow" w:hAnsi="Arial Narrow" w:cs="Arial Narrow"/>
          <w:color w:val="FF0000"/>
        </w:rPr>
        <w:t>Inseir</w:t>
      </w:r>
      <w:proofErr w:type="spellEnd"/>
      <w:r>
        <w:rPr>
          <w:rFonts w:ascii="Arial Narrow" w:eastAsia="Arial Narrow" w:hAnsi="Arial Narrow" w:cs="Arial Narrow"/>
          <w:color w:val="FF0000"/>
        </w:rPr>
        <w:t xml:space="preserve"> sigla da(s) UG(s)]</w:t>
      </w:r>
      <w:r>
        <w:rPr>
          <w:rFonts w:ascii="Arial Narrow" w:eastAsia="Arial Narrow" w:hAnsi="Arial Narrow" w:cs="Arial Narrow"/>
        </w:rPr>
        <w:t xml:space="preserve"> executados no Exercício supracitado.</w:t>
      </w:r>
    </w:p>
    <w:p w14:paraId="349A47F2" w14:textId="77777777" w:rsidR="00F239B1" w:rsidRDefault="00AC0B6A">
      <w:pPr>
        <w:spacing w:after="120"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Outrossim, destaca-se que, durante toda a execução do </w:t>
      </w:r>
      <w:r>
        <w:rPr>
          <w:rFonts w:ascii="Arial Narrow" w:eastAsia="Arial Narrow" w:hAnsi="Arial Narrow" w:cs="Arial Narrow"/>
          <w:b/>
        </w:rPr>
        <w:t>Planejamento Anual</w:t>
      </w:r>
      <w:r>
        <w:rPr>
          <w:rFonts w:ascii="Arial Narrow" w:eastAsia="Arial Narrow" w:hAnsi="Arial Narrow" w:cs="Arial Narrow"/>
        </w:rPr>
        <w:t xml:space="preserve">, bem como do </w:t>
      </w:r>
      <w:r>
        <w:rPr>
          <w:rFonts w:ascii="Arial Narrow" w:eastAsia="Arial Narrow" w:hAnsi="Arial Narrow" w:cs="Arial Narrow"/>
          <w:b/>
        </w:rPr>
        <w:t>Plano de Ação</w:t>
      </w:r>
      <w:r>
        <w:rPr>
          <w:rFonts w:ascii="Arial Narrow" w:eastAsia="Arial Narrow" w:hAnsi="Arial Narrow" w:cs="Arial Narrow"/>
        </w:rPr>
        <w:t xml:space="preserve">, a </w:t>
      </w:r>
      <w:r>
        <w:rPr>
          <w:rFonts w:ascii="Arial Narrow" w:eastAsia="Arial Narrow" w:hAnsi="Arial Narrow" w:cs="Arial Narrow"/>
          <w:b/>
        </w:rPr>
        <w:t>UECI-</w:t>
      </w:r>
      <w:r>
        <w:rPr>
          <w:rFonts w:ascii="Arial Narrow" w:eastAsia="Arial Narrow" w:hAnsi="Arial Narrow" w:cs="Arial Narrow"/>
          <w:b/>
          <w:color w:val="FF0000"/>
        </w:rPr>
        <w:t>[INSERIR_SIGLA_ORGÃO/ENTIDADE]</w:t>
      </w:r>
      <w:r>
        <w:rPr>
          <w:rFonts w:ascii="Arial Narrow" w:eastAsia="Arial Narrow" w:hAnsi="Arial Narrow" w:cs="Arial Narrow"/>
        </w:rPr>
        <w:t xml:space="preserve"> terá como pano de fundo as premissas impostas por TODA a legislação pertinente às Atividade do Sistema de Controle Interno do Poder Executivo Estadual e, em destaque, para as ações impostas pela LC nº 856/2017, pelo Decreto nº 4.131-R/2017, pelas Normas de Procedimento do Poder Executivo Estadual, em especial a Norma de Procedimento – SCI nº 003, e pelas Resoluções do CONSECT.</w:t>
      </w:r>
    </w:p>
    <w:p w14:paraId="1DC6EB4E" w14:textId="77777777" w:rsidR="00F239B1" w:rsidRDefault="00F239B1">
      <w:pPr>
        <w:spacing w:after="120"/>
        <w:rPr>
          <w:rFonts w:ascii="Arial Narrow" w:eastAsia="Arial Narrow" w:hAnsi="Arial Narrow" w:cs="Arial Narrow"/>
        </w:rPr>
      </w:pPr>
    </w:p>
    <w:p w14:paraId="733DC163" w14:textId="77777777" w:rsidR="00F239B1" w:rsidRDefault="00AC0B6A">
      <w:pPr>
        <w:spacing w:after="1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2. Planejamento Anual de Atividades de Controle Interno e Plano de Ação Anual</w:t>
      </w:r>
    </w:p>
    <w:p w14:paraId="2330D9B2" w14:textId="77777777" w:rsidR="00F239B1" w:rsidRDefault="00AC0B6A">
      <w:pPr>
        <w:spacing w:after="120"/>
        <w:ind w:firstLine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Para o </w:t>
      </w:r>
      <w:r>
        <w:rPr>
          <w:rFonts w:ascii="Arial Narrow" w:eastAsia="Arial Narrow" w:hAnsi="Arial Narrow" w:cs="Arial Narrow"/>
          <w:b/>
        </w:rPr>
        <w:t>Planejamento Anual de Atividades de Controle Interno</w:t>
      </w:r>
      <w:r>
        <w:rPr>
          <w:rFonts w:ascii="Arial Narrow" w:eastAsia="Arial Narrow" w:hAnsi="Arial Narrow" w:cs="Arial Narrow"/>
        </w:rPr>
        <w:t xml:space="preserve"> e o </w:t>
      </w:r>
      <w:r>
        <w:rPr>
          <w:rFonts w:ascii="Arial Narrow" w:eastAsia="Arial Narrow" w:hAnsi="Arial Narrow" w:cs="Arial Narrow"/>
          <w:b/>
        </w:rPr>
        <w:t>Plano de Ação Anual</w:t>
      </w:r>
      <w:r>
        <w:rPr>
          <w:rFonts w:ascii="Arial Narrow" w:eastAsia="Arial Narrow" w:hAnsi="Arial Narrow" w:cs="Arial Narrow"/>
        </w:rPr>
        <w:t>, consideraram-se os itens a seguir:</w:t>
      </w:r>
    </w:p>
    <w:p w14:paraId="241C3657" w14:textId="77777777" w:rsidR="00F239B1" w:rsidRDefault="00AC0B6A">
      <w:pPr>
        <w:numPr>
          <w:ilvl w:val="0"/>
          <w:numId w:val="5"/>
        </w:numPr>
        <w:spacing w:after="120"/>
        <w:ind w:left="70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Capacidade técnica e operacional da </w:t>
      </w:r>
      <w:r>
        <w:rPr>
          <w:rFonts w:ascii="Arial Narrow" w:eastAsia="Arial Narrow" w:hAnsi="Arial Narrow" w:cs="Arial Narrow"/>
          <w:b/>
        </w:rPr>
        <w:t>UECI-</w:t>
      </w:r>
      <w:r>
        <w:rPr>
          <w:rFonts w:ascii="Arial Narrow" w:eastAsia="Arial Narrow" w:hAnsi="Arial Narrow" w:cs="Arial Narrow"/>
          <w:b/>
          <w:color w:val="FF0000"/>
        </w:rPr>
        <w:t>[INSERIR_SIGLA_ORGÃO/ENTIDADE]</w:t>
      </w:r>
      <w:r>
        <w:rPr>
          <w:rFonts w:ascii="Arial Narrow" w:eastAsia="Arial Narrow" w:hAnsi="Arial Narrow" w:cs="Arial Narrow"/>
        </w:rPr>
        <w:t>;</w:t>
      </w:r>
    </w:p>
    <w:p w14:paraId="695D75AE" w14:textId="77777777" w:rsidR="00F239B1" w:rsidRDefault="00AC0B6A">
      <w:pPr>
        <w:numPr>
          <w:ilvl w:val="0"/>
          <w:numId w:val="5"/>
        </w:numPr>
        <w:spacing w:after="120"/>
        <w:ind w:left="70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Criticidade e vulnerabilidade de itens específicos, constantes das amostras selecionadas;</w:t>
      </w:r>
    </w:p>
    <w:p w14:paraId="41787864" w14:textId="77777777" w:rsidR="00F239B1" w:rsidRDefault="00AC0B6A">
      <w:pPr>
        <w:numPr>
          <w:ilvl w:val="0"/>
          <w:numId w:val="5"/>
        </w:numPr>
        <w:spacing w:after="120"/>
        <w:ind w:left="70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Materialidade dos itens de despesas executados com base no orçamento próprio;</w:t>
      </w:r>
    </w:p>
    <w:p w14:paraId="45AF688C" w14:textId="50D9C1B2" w:rsidR="00F239B1" w:rsidRDefault="00AC0B6A">
      <w:pPr>
        <w:numPr>
          <w:ilvl w:val="0"/>
          <w:numId w:val="5"/>
        </w:numPr>
        <w:spacing w:after="120"/>
        <w:ind w:left="70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Execução do RELUCI, conforme a Norma de Procedimento – SCI nº 003, o Manual de Orientações para Emissão do RELUCI e o Plano de Ação Anual – RELUCI </w:t>
      </w:r>
      <w:r w:rsidR="007532C5">
        <w:rPr>
          <w:rFonts w:ascii="Arial Narrow" w:eastAsia="Arial Narrow" w:hAnsi="Arial Narrow" w:cs="Arial Narrow"/>
        </w:rPr>
        <w:t>20XX</w:t>
      </w:r>
      <w:r>
        <w:rPr>
          <w:rFonts w:ascii="Arial Narrow" w:eastAsia="Arial Narrow" w:hAnsi="Arial Narrow" w:cs="Arial Narrow"/>
        </w:rPr>
        <w:t>;</w:t>
      </w:r>
    </w:p>
    <w:p w14:paraId="754AA2FD" w14:textId="77777777" w:rsidR="00F239B1" w:rsidRDefault="00AC0B6A">
      <w:pPr>
        <w:numPr>
          <w:ilvl w:val="0"/>
          <w:numId w:val="5"/>
        </w:numPr>
        <w:spacing w:after="120"/>
        <w:ind w:left="70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Disponibilidade de horas para execução das atividades, conforme Cálculo de Horas Disponíveis para realização das demais atividades afetas à </w:t>
      </w:r>
      <w:r>
        <w:rPr>
          <w:rFonts w:ascii="Arial Narrow" w:eastAsia="Arial Narrow" w:hAnsi="Arial Narrow" w:cs="Arial Narrow"/>
          <w:b/>
        </w:rPr>
        <w:t>UECI-</w:t>
      </w:r>
      <w:r>
        <w:rPr>
          <w:rFonts w:ascii="Arial Narrow" w:eastAsia="Arial Narrow" w:hAnsi="Arial Narrow" w:cs="Arial Narrow"/>
          <w:b/>
          <w:color w:val="FF0000"/>
        </w:rPr>
        <w:t>[INSERIR_SIGLA_ORGÃO/ENTIDADE]</w:t>
      </w:r>
      <w:r>
        <w:rPr>
          <w:rFonts w:ascii="Arial Narrow" w:eastAsia="Arial Narrow" w:hAnsi="Arial Narrow" w:cs="Arial Narrow"/>
        </w:rPr>
        <w:t>, conforme Tabela 02 e Tabela 04, sendo:</w:t>
      </w:r>
    </w:p>
    <w:p w14:paraId="4B5BC5D6" w14:textId="77777777" w:rsidR="00F239B1" w:rsidRDefault="00AC0B6A">
      <w:pPr>
        <w:numPr>
          <w:ilvl w:val="1"/>
          <w:numId w:val="5"/>
        </w:numPr>
        <w:spacing w:after="1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Coordenar, orientar e executar as atividades de controle interno;</w:t>
      </w:r>
    </w:p>
    <w:p w14:paraId="1AC17B63" w14:textId="77777777" w:rsidR="00F239B1" w:rsidRDefault="00AC0B6A">
      <w:pPr>
        <w:numPr>
          <w:ilvl w:val="1"/>
          <w:numId w:val="5"/>
        </w:numPr>
        <w:spacing w:after="1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Supervisionar e monitorar os controles interno de gestão;</w:t>
      </w:r>
    </w:p>
    <w:p w14:paraId="0BA733E0" w14:textId="77777777" w:rsidR="00F239B1" w:rsidRDefault="00AC0B6A">
      <w:pPr>
        <w:numPr>
          <w:ilvl w:val="1"/>
          <w:numId w:val="5"/>
        </w:numPr>
        <w:spacing w:after="1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Acompanhar a análise de riscos efetuada pelos gestores das áreas;</w:t>
      </w:r>
    </w:p>
    <w:p w14:paraId="287DC09D" w14:textId="77777777" w:rsidR="00F239B1" w:rsidRDefault="00AC0B6A">
      <w:pPr>
        <w:numPr>
          <w:ilvl w:val="1"/>
          <w:numId w:val="5"/>
        </w:numPr>
        <w:spacing w:after="1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Acompanhar a execução das medidas de </w:t>
      </w:r>
      <w:r>
        <w:rPr>
          <w:rFonts w:ascii="Arial Narrow" w:eastAsia="Arial Narrow" w:hAnsi="Arial Narrow" w:cs="Arial Narrow"/>
          <w:i/>
        </w:rPr>
        <w:t>compliance</w:t>
      </w:r>
      <w:r>
        <w:rPr>
          <w:rFonts w:ascii="Arial Narrow" w:eastAsia="Arial Narrow" w:hAnsi="Arial Narrow" w:cs="Arial Narrow"/>
        </w:rPr>
        <w:t>;</w:t>
      </w:r>
    </w:p>
    <w:p w14:paraId="7B530F43" w14:textId="124E6F20" w:rsidR="00F239B1" w:rsidRDefault="00AC0B6A">
      <w:pPr>
        <w:numPr>
          <w:ilvl w:val="1"/>
          <w:numId w:val="5"/>
        </w:numPr>
        <w:spacing w:after="1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Elaborar RELUCI (já previsto no Plano de Ação Anual – RELUCI </w:t>
      </w:r>
      <w:r w:rsidR="007532C5">
        <w:rPr>
          <w:rFonts w:ascii="Arial Narrow" w:eastAsia="Arial Narrow" w:hAnsi="Arial Narrow" w:cs="Arial Narrow"/>
        </w:rPr>
        <w:t>20XX</w:t>
      </w:r>
      <w:r>
        <w:rPr>
          <w:rFonts w:ascii="Arial Narrow" w:eastAsia="Arial Narrow" w:hAnsi="Arial Narrow" w:cs="Arial Narrow"/>
        </w:rPr>
        <w:t>);</w:t>
      </w:r>
    </w:p>
    <w:p w14:paraId="3C7D8170" w14:textId="77777777" w:rsidR="00F239B1" w:rsidRDefault="00AC0B6A">
      <w:pPr>
        <w:numPr>
          <w:ilvl w:val="1"/>
          <w:numId w:val="5"/>
        </w:numPr>
        <w:spacing w:after="1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Impulsionar a elaboração das Normas de Procedimento;</w:t>
      </w:r>
    </w:p>
    <w:p w14:paraId="35DB8885" w14:textId="77777777" w:rsidR="00F239B1" w:rsidRDefault="00AC0B6A">
      <w:pPr>
        <w:numPr>
          <w:ilvl w:val="1"/>
          <w:numId w:val="5"/>
        </w:numPr>
        <w:spacing w:after="1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Outras ações determinadas pela alta gestão.</w:t>
      </w:r>
    </w:p>
    <w:p w14:paraId="42112032" w14:textId="77777777" w:rsidR="00F239B1" w:rsidRDefault="00AC0B6A">
      <w:pPr>
        <w:numPr>
          <w:ilvl w:val="0"/>
          <w:numId w:val="5"/>
        </w:numPr>
        <w:spacing w:after="120"/>
        <w:ind w:left="70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Disponibilidade de horas para execução das atividades de conferências, conforme Cálculo de Horas Disponíveis para conferência dos Pontos de Controle pela </w:t>
      </w:r>
      <w:r>
        <w:rPr>
          <w:rFonts w:ascii="Arial Narrow" w:eastAsia="Arial Narrow" w:hAnsi="Arial Narrow" w:cs="Arial Narrow"/>
          <w:b/>
        </w:rPr>
        <w:t>UECI-</w:t>
      </w:r>
      <w:r>
        <w:rPr>
          <w:rFonts w:ascii="Arial Narrow" w:eastAsia="Arial Narrow" w:hAnsi="Arial Narrow" w:cs="Arial Narrow"/>
          <w:b/>
          <w:color w:val="FF0000"/>
        </w:rPr>
        <w:t>[INSERIR_SIGLA_ORGÃO/ENTIDADE]</w:t>
      </w:r>
      <w:r>
        <w:rPr>
          <w:rFonts w:ascii="Arial Narrow" w:eastAsia="Arial Narrow" w:hAnsi="Arial Narrow" w:cs="Arial Narrow"/>
        </w:rPr>
        <w:t xml:space="preserve"> conforme Tabela 03 e Tabela 05.</w:t>
      </w:r>
    </w:p>
    <w:p w14:paraId="260CFBC0" w14:textId="77777777" w:rsidR="00F239B1" w:rsidRDefault="00F239B1">
      <w:pPr>
        <w:spacing w:after="120"/>
        <w:rPr>
          <w:rFonts w:ascii="Arial Narrow" w:eastAsia="Arial Narrow" w:hAnsi="Arial Narrow" w:cs="Arial Narrow"/>
        </w:rPr>
      </w:pPr>
    </w:p>
    <w:p w14:paraId="5B22C991" w14:textId="77777777" w:rsidR="00F239B1" w:rsidRDefault="00AC0B6A">
      <w:pPr>
        <w:spacing w:after="120"/>
        <w:rPr>
          <w:rFonts w:ascii="Arial Narrow" w:eastAsia="Arial Narrow" w:hAnsi="Arial Narrow" w:cs="Arial Narrow"/>
          <w:b/>
          <w:color w:val="FF0000"/>
        </w:rPr>
      </w:pPr>
      <w:r>
        <w:rPr>
          <w:rFonts w:ascii="Arial Narrow" w:eastAsia="Arial Narrow" w:hAnsi="Arial Narrow" w:cs="Arial Narrow"/>
          <w:b/>
        </w:rPr>
        <w:t>2.1. Cálculo das horas disponíveis</w:t>
      </w:r>
    </w:p>
    <w:p w14:paraId="609BB131" w14:textId="253D998C" w:rsidR="00F239B1" w:rsidRDefault="00AC0B6A">
      <w:pPr>
        <w:spacing w:after="120"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Em princípio, vale destacar que o cálculo das horas, neste tópico apresentadas, considera as particularidades da </w:t>
      </w:r>
      <w:r>
        <w:rPr>
          <w:rFonts w:ascii="Arial Narrow" w:eastAsia="Arial Narrow" w:hAnsi="Arial Narrow" w:cs="Arial Narrow"/>
          <w:b/>
        </w:rPr>
        <w:t>UECI-</w:t>
      </w:r>
      <w:r>
        <w:rPr>
          <w:rFonts w:ascii="Arial Narrow" w:eastAsia="Arial Narrow" w:hAnsi="Arial Narrow" w:cs="Arial Narrow"/>
          <w:b/>
          <w:color w:val="FF0000"/>
        </w:rPr>
        <w:t>[INSERIR_SIGLA_ORGÃO/ENTIDADE]</w:t>
      </w:r>
      <w:r>
        <w:rPr>
          <w:rFonts w:ascii="Arial Narrow" w:eastAsia="Arial Narrow" w:hAnsi="Arial Narrow" w:cs="Arial Narrow"/>
        </w:rPr>
        <w:t xml:space="preserve"> e que não foram computados os possíveis pontos facultativos que advirão de feriados prolongados. Sendo assim, segue a Tabela 01, a qual contém a carga horária total de trabalho estimada para o </w:t>
      </w:r>
      <w:r>
        <w:rPr>
          <w:rFonts w:ascii="Arial Narrow" w:eastAsia="Arial Narrow" w:hAnsi="Arial Narrow" w:cs="Arial Narrow"/>
          <w:b/>
        </w:rPr>
        <w:t xml:space="preserve">Exercício </w:t>
      </w:r>
      <w:r w:rsidR="007532C5">
        <w:rPr>
          <w:rFonts w:ascii="Arial Narrow" w:eastAsia="Arial Narrow" w:hAnsi="Arial Narrow" w:cs="Arial Narrow"/>
          <w:b/>
        </w:rPr>
        <w:t>20XX</w:t>
      </w:r>
      <w:r>
        <w:rPr>
          <w:rFonts w:ascii="Arial Narrow" w:eastAsia="Arial Narrow" w:hAnsi="Arial Narrow" w:cs="Arial Narrow"/>
        </w:rPr>
        <w:t>.</w:t>
      </w:r>
    </w:p>
    <w:p w14:paraId="4FE985C2" w14:textId="5B3A65FD" w:rsidR="00F239B1" w:rsidRDefault="00AC0B6A">
      <w:pPr>
        <w:spacing w:after="120"/>
        <w:ind w:firstLine="708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Ressalta-se que para fins de atividade de Controle Interno, entende-se como Exercício </w:t>
      </w:r>
      <w:r w:rsidR="007532C5">
        <w:rPr>
          <w:rFonts w:ascii="Arial Narrow" w:eastAsia="Arial Narrow" w:hAnsi="Arial Narrow" w:cs="Arial Narrow"/>
          <w:b/>
        </w:rPr>
        <w:t>20XX</w:t>
      </w:r>
      <w:r>
        <w:rPr>
          <w:rFonts w:ascii="Arial Narrow" w:eastAsia="Arial Narrow" w:hAnsi="Arial Narrow" w:cs="Arial Narrow"/>
          <w:b/>
        </w:rPr>
        <w:t xml:space="preserve"> o período decorrido entre abril de </w:t>
      </w:r>
      <w:r w:rsidR="007532C5">
        <w:rPr>
          <w:rFonts w:ascii="Arial Narrow" w:eastAsia="Arial Narrow" w:hAnsi="Arial Narrow" w:cs="Arial Narrow"/>
          <w:b/>
        </w:rPr>
        <w:t>20XX</w:t>
      </w:r>
      <w:r>
        <w:rPr>
          <w:rFonts w:ascii="Arial Narrow" w:eastAsia="Arial Narrow" w:hAnsi="Arial Narrow" w:cs="Arial Narrow"/>
          <w:b/>
        </w:rPr>
        <w:t xml:space="preserve"> e março de </w:t>
      </w:r>
      <w:r w:rsidR="007532C5">
        <w:rPr>
          <w:rFonts w:ascii="Arial Narrow" w:eastAsia="Arial Narrow" w:hAnsi="Arial Narrow" w:cs="Arial Narrow"/>
          <w:b/>
        </w:rPr>
        <w:t>20XX</w:t>
      </w:r>
      <w:r>
        <w:rPr>
          <w:rFonts w:ascii="Arial Narrow" w:eastAsia="Arial Narrow" w:hAnsi="Arial Narrow" w:cs="Arial Narrow"/>
          <w:b/>
        </w:rPr>
        <w:t>.</w:t>
      </w:r>
    </w:p>
    <w:p w14:paraId="4CBD3EF7" w14:textId="77777777" w:rsidR="00F239B1" w:rsidRDefault="00AC0B6A">
      <w:pPr>
        <w:spacing w:after="120"/>
        <w:ind w:firstLine="708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Observação 01: Os percentuais apresentados buscam representar a carga horária de 01 (UM) servidor EM DEDICAÇÃO EXCLUSIVA à disposição da UECI.</w:t>
      </w:r>
    </w:p>
    <w:p w14:paraId="13255B41" w14:textId="77777777" w:rsidR="00F239B1" w:rsidRDefault="00F239B1">
      <w:pPr>
        <w:spacing w:after="120"/>
        <w:ind w:firstLine="708"/>
        <w:rPr>
          <w:rFonts w:ascii="Arial Narrow" w:eastAsia="Arial Narrow" w:hAnsi="Arial Narrow" w:cs="Arial Narrow"/>
          <w:i/>
        </w:rPr>
      </w:pPr>
    </w:p>
    <w:p w14:paraId="1B2A9812" w14:textId="30512216" w:rsidR="00F239B1" w:rsidRDefault="00AC0B6A">
      <w:pPr>
        <w:spacing w:after="12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TABELA 01 – CÁLCULO DE HORAS DISPONÍVEIS TOTAIS – EXERCÍCIO </w:t>
      </w:r>
      <w:r w:rsidR="007532C5">
        <w:rPr>
          <w:rFonts w:ascii="Arial Narrow" w:eastAsia="Arial Narrow" w:hAnsi="Arial Narrow" w:cs="Arial Narrow"/>
          <w:b/>
          <w:sz w:val="20"/>
          <w:szCs w:val="20"/>
        </w:rPr>
        <w:t>20XX</w:t>
      </w:r>
    </w:p>
    <w:tbl>
      <w:tblPr>
        <w:tblStyle w:val="a"/>
        <w:tblW w:w="100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586"/>
        <w:gridCol w:w="709"/>
        <w:gridCol w:w="992"/>
        <w:gridCol w:w="567"/>
        <w:gridCol w:w="992"/>
        <w:gridCol w:w="567"/>
        <w:gridCol w:w="993"/>
        <w:gridCol w:w="708"/>
        <w:gridCol w:w="993"/>
        <w:gridCol w:w="1134"/>
        <w:gridCol w:w="1134"/>
      </w:tblGrid>
      <w:tr w:rsidR="00F239B1" w14:paraId="4508E95A" w14:textId="77777777">
        <w:trPr>
          <w:trHeight w:val="286"/>
        </w:trPr>
        <w:tc>
          <w:tcPr>
            <w:tcW w:w="685" w:type="dxa"/>
            <w:shd w:val="clear" w:color="auto" w:fill="auto"/>
            <w:vAlign w:val="center"/>
          </w:tcPr>
          <w:p w14:paraId="4C189AA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Mês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6F176F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Nº dias no mês</w:t>
            </w:r>
          </w:p>
          <w:p w14:paraId="586CF4E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D588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Nº dias final de semana e feriado</w:t>
            </w:r>
          </w:p>
          <w:p w14:paraId="203B105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(b)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F6BE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Nº dias úteis</w:t>
            </w:r>
          </w:p>
          <w:p w14:paraId="400BEFB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(c) = (a - b)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6FA3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Nº serv. UECI</w:t>
            </w:r>
          </w:p>
          <w:p w14:paraId="31E9200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(d)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EEB3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Nº dias total</w:t>
            </w:r>
          </w:p>
          <w:p w14:paraId="3B13413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(e) = (c x d)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92AA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Nº dias úteis de férias</w:t>
            </w:r>
          </w:p>
          <w:p w14:paraId="16A61C7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(f)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DD18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Nº dias disponíveis</w:t>
            </w:r>
          </w:p>
          <w:p w14:paraId="2A7BDD8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(g) = (e - f)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EEEBA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Carga horária diária</w:t>
            </w:r>
          </w:p>
          <w:p w14:paraId="24D3041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(h)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50B69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Total de horas</w:t>
            </w:r>
          </w:p>
          <w:p w14:paraId="097A206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(i) = (g x 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96C2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Horas disponíveis</w:t>
            </w:r>
          </w:p>
          <w:p w14:paraId="0EF5F2A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(j) = (i x 100%)</w:t>
            </w:r>
          </w:p>
        </w:tc>
        <w:tc>
          <w:tcPr>
            <w:tcW w:w="1134" w:type="dxa"/>
            <w:vAlign w:val="center"/>
          </w:tcPr>
          <w:p w14:paraId="0C69A64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Dias disponíveis</w:t>
            </w:r>
          </w:p>
          <w:p w14:paraId="4C1D274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por mês</w:t>
            </w:r>
          </w:p>
          <w:p w14:paraId="1578595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(k) = (j / h)</w:t>
            </w:r>
          </w:p>
        </w:tc>
      </w:tr>
      <w:tr w:rsidR="00F239B1" w14:paraId="557D69E7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CEDC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Abr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9A03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5148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29EF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974F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8547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DFA7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E131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E9F0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8F68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5E75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9CA9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22,0</w:t>
            </w:r>
          </w:p>
        </w:tc>
      </w:tr>
      <w:tr w:rsidR="00F239B1" w14:paraId="711E43B6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4B07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Mai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2999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B70A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D89F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3882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B008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03C5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8CF9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1C8B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D4EE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7A4A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4FDE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21,0</w:t>
            </w:r>
          </w:p>
        </w:tc>
      </w:tr>
      <w:tr w:rsidR="00F239B1" w14:paraId="0C79B0A6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89C6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5A61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1857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905A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AF46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F866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4464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A083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9CC5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125C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447D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60F6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21,0</w:t>
            </w:r>
          </w:p>
        </w:tc>
      </w:tr>
      <w:tr w:rsidR="00F239B1" w14:paraId="2FA91ABA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A75B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Jul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1F9A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2E97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3287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4138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EFC8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A03D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1DED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EBD7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8470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93FC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1125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22,0</w:t>
            </w:r>
          </w:p>
        </w:tc>
      </w:tr>
      <w:tr w:rsidR="00F239B1" w14:paraId="471589C0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30ED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DFE1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98EF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EBF6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176E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B8DB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9048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0188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97FD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AD0B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60CB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2BBA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22,0</w:t>
            </w:r>
          </w:p>
        </w:tc>
      </w:tr>
      <w:tr w:rsidR="00F239B1" w14:paraId="17A5A5BB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2584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25BB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62C5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0C94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7367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11C2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171D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7FF2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40C5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9D3D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103C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B8C6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21,0</w:t>
            </w:r>
          </w:p>
        </w:tc>
      </w:tr>
      <w:tr w:rsidR="00F239B1" w14:paraId="7916B455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3C2C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Out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385C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04CC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E69B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9D82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6787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7F8F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82CF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21A3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5381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6222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8EA7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20,0</w:t>
            </w:r>
          </w:p>
        </w:tc>
      </w:tr>
      <w:tr w:rsidR="00F239B1" w14:paraId="29491662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1256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5ACD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5E4F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DBE8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3495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151A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6D66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BF9C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9D7E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D856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2A26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CD37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20,0</w:t>
            </w:r>
          </w:p>
        </w:tc>
      </w:tr>
      <w:tr w:rsidR="00F239B1" w14:paraId="3B1D1B1B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C702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lastRenderedPageBreak/>
              <w:t>Dez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6D3F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DADA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C999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E1F1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B5CE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8799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E587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5DF8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CD3E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AE01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2FC7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23,0</w:t>
            </w:r>
          </w:p>
        </w:tc>
      </w:tr>
      <w:tr w:rsidR="00F239B1" w14:paraId="75DCBDF7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5B08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1FD1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7313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837D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30EA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68E9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9E45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AC0F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A97C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CABE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B2F6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7747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21,0</w:t>
            </w:r>
          </w:p>
        </w:tc>
      </w:tr>
      <w:tr w:rsidR="00F239B1" w14:paraId="1C3F6CEA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0B5C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A4F4F" w14:textId="377728ED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</w:t>
            </w:r>
            <w:r w:rsidR="00B84FA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1768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BB61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53C9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140C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DB07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766E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2683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4820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C6EE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673A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20,0</w:t>
            </w:r>
          </w:p>
        </w:tc>
      </w:tr>
      <w:tr w:rsidR="00F239B1" w14:paraId="1830E9F0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21D0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0957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2129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F7B4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91F8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B0B2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7CF4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7B72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A1D4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1D2A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A605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F2BD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21,0</w:t>
            </w:r>
          </w:p>
        </w:tc>
      </w:tr>
      <w:tr w:rsidR="00F239B1" w14:paraId="709B5AAB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B5D1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E874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8A5C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CAE3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4558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255A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C4B7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9159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DFC2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23C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C91A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CF0B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254,0</w:t>
            </w:r>
          </w:p>
        </w:tc>
      </w:tr>
    </w:tbl>
    <w:p w14:paraId="12F2492F" w14:textId="77777777" w:rsidR="00F239B1" w:rsidRDefault="00F239B1">
      <w:pPr>
        <w:spacing w:after="120"/>
        <w:ind w:firstLine="708"/>
        <w:rPr>
          <w:rFonts w:ascii="Arial Narrow" w:eastAsia="Arial Narrow" w:hAnsi="Arial Narrow" w:cs="Arial Narrow"/>
          <w:b/>
        </w:rPr>
      </w:pPr>
    </w:p>
    <w:p w14:paraId="73EE5BAD" w14:textId="77777777" w:rsidR="00F239B1" w:rsidRDefault="00AC0B6A">
      <w:pPr>
        <w:spacing w:after="120"/>
        <w:ind w:firstLine="708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2.1.1. Cálculo das horas disponíveis – Planejamento Anual de Atividades de Controle Interno</w:t>
      </w:r>
    </w:p>
    <w:p w14:paraId="1A3FE041" w14:textId="77777777" w:rsidR="00F239B1" w:rsidRDefault="00AC0B6A">
      <w:pPr>
        <w:spacing w:after="120"/>
        <w:ind w:firstLine="708"/>
        <w:rPr>
          <w:rFonts w:ascii="Arial Narrow" w:eastAsia="Arial Narrow" w:hAnsi="Arial Narrow" w:cs="Arial Narrow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</w:rPr>
        <w:t xml:space="preserve">Para apuração do tempo necessário para a realização das atividades de Controle Interno referentes ao </w:t>
      </w:r>
      <w:r>
        <w:rPr>
          <w:rFonts w:ascii="Arial Narrow" w:eastAsia="Arial Narrow" w:hAnsi="Arial Narrow" w:cs="Arial Narrow"/>
          <w:b/>
        </w:rPr>
        <w:t>Planejamento Anual de Atividades</w:t>
      </w:r>
      <w:r>
        <w:rPr>
          <w:rFonts w:ascii="Arial Narrow" w:eastAsia="Arial Narrow" w:hAnsi="Arial Narrow" w:cs="Arial Narrow"/>
        </w:rPr>
        <w:t>, foram considerados:</w:t>
      </w:r>
    </w:p>
    <w:p w14:paraId="1F8AE060" w14:textId="05482EBE" w:rsidR="00F239B1" w:rsidRDefault="00AC0B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os dias úteis disponíveis do mês de </w:t>
      </w:r>
      <w:r>
        <w:rPr>
          <w:rFonts w:ascii="Arial Narrow" w:eastAsia="Arial Narrow" w:hAnsi="Arial Narrow" w:cs="Arial Narrow"/>
          <w:b/>
          <w:color w:val="000000"/>
        </w:rPr>
        <w:t xml:space="preserve">ABRIL </w:t>
      </w:r>
      <w:r>
        <w:rPr>
          <w:rFonts w:ascii="Arial Narrow" w:eastAsia="Arial Narrow" w:hAnsi="Arial Narrow" w:cs="Arial Narrow"/>
          <w:color w:val="000000"/>
        </w:rPr>
        <w:t>do</w:t>
      </w:r>
      <w:r>
        <w:rPr>
          <w:rFonts w:ascii="Arial Narrow" w:eastAsia="Arial Narrow" w:hAnsi="Arial Narrow" w:cs="Arial Narrow"/>
          <w:b/>
          <w:color w:val="000000"/>
        </w:rPr>
        <w:t xml:space="preserve"> Exercício de </w:t>
      </w:r>
      <w:r w:rsidR="007532C5">
        <w:rPr>
          <w:rFonts w:ascii="Arial Narrow" w:eastAsia="Arial Narrow" w:hAnsi="Arial Narrow" w:cs="Arial Narrow"/>
          <w:b/>
          <w:color w:val="000000"/>
        </w:rPr>
        <w:t>20XX</w:t>
      </w:r>
      <w:r>
        <w:rPr>
          <w:rFonts w:ascii="Arial Narrow" w:eastAsia="Arial Narrow" w:hAnsi="Arial Narrow" w:cs="Arial Narrow"/>
          <w:color w:val="000000"/>
        </w:rPr>
        <w:t xml:space="preserve"> até o mês de </w:t>
      </w:r>
      <w:r>
        <w:rPr>
          <w:rFonts w:ascii="Arial Narrow" w:eastAsia="Arial Narrow" w:hAnsi="Arial Narrow" w:cs="Arial Narrow"/>
          <w:b/>
          <w:color w:val="000000"/>
        </w:rPr>
        <w:t>MARÇO</w:t>
      </w:r>
      <w:r>
        <w:rPr>
          <w:rFonts w:ascii="Arial Narrow" w:eastAsia="Arial Narrow" w:hAnsi="Arial Narrow" w:cs="Arial Narrow"/>
          <w:color w:val="000000"/>
        </w:rPr>
        <w:t xml:space="preserve"> do exercício subsequente;</w:t>
      </w:r>
    </w:p>
    <w:p w14:paraId="2DCE96A5" w14:textId="77777777" w:rsidR="00F239B1" w:rsidRDefault="00AC0B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 quantitativo de servidores à disposição dessas atividades;</w:t>
      </w:r>
      <w:r>
        <w:rPr>
          <w:rFonts w:ascii="Arial Narrow" w:eastAsia="Arial Narrow" w:hAnsi="Arial Narrow" w:cs="Arial Narrow"/>
          <w:color w:val="FF0000"/>
        </w:rPr>
        <w:t xml:space="preserve"> (01 servidor neste exemplo)</w:t>
      </w:r>
    </w:p>
    <w:p w14:paraId="697614A0" w14:textId="77777777" w:rsidR="00F239B1" w:rsidRDefault="00AC0B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 disponibilidade da jornada de trabalho;</w:t>
      </w:r>
    </w:p>
    <w:p w14:paraId="72023269" w14:textId="20E219CD" w:rsidR="00F239B1" w:rsidRDefault="00AC0B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as horas disponíveis para o desempenho dessas atividades </w:t>
      </w:r>
      <w:r>
        <w:rPr>
          <w:rFonts w:ascii="Arial Narrow" w:eastAsia="Arial Narrow" w:hAnsi="Arial Narrow" w:cs="Arial Narrow"/>
          <w:color w:val="FF0000"/>
        </w:rPr>
        <w:t>(75% das horas totais de trabalho dos servidores por mês entre abril e dezembro/</w:t>
      </w:r>
      <w:r w:rsidR="007532C5">
        <w:rPr>
          <w:rFonts w:ascii="Arial Narrow" w:eastAsia="Arial Narrow" w:hAnsi="Arial Narrow" w:cs="Arial Narrow"/>
          <w:color w:val="FF0000"/>
        </w:rPr>
        <w:t>20XX</w:t>
      </w:r>
      <w:r>
        <w:rPr>
          <w:rFonts w:ascii="Arial Narrow" w:eastAsia="Arial Narrow" w:hAnsi="Arial Narrow" w:cs="Arial Narrow"/>
          <w:color w:val="FF0000"/>
        </w:rPr>
        <w:t xml:space="preserve"> e 25% das horas totais de trabalho dos servidores por mês entre janeiro e março/</w:t>
      </w:r>
      <w:r w:rsidR="007532C5">
        <w:rPr>
          <w:rFonts w:ascii="Arial Narrow" w:eastAsia="Arial Narrow" w:hAnsi="Arial Narrow" w:cs="Arial Narrow"/>
          <w:color w:val="FF0000"/>
        </w:rPr>
        <w:t>20XX</w:t>
      </w:r>
      <w:r>
        <w:rPr>
          <w:rFonts w:ascii="Arial Narrow" w:eastAsia="Arial Narrow" w:hAnsi="Arial Narrow" w:cs="Arial Narrow"/>
          <w:color w:val="FF0000"/>
        </w:rPr>
        <w:t xml:space="preserve">); </w:t>
      </w:r>
      <w:r>
        <w:rPr>
          <w:rFonts w:ascii="Arial Narrow" w:eastAsia="Arial Narrow" w:hAnsi="Arial Narrow" w:cs="Arial Narrow"/>
          <w:color w:val="000000"/>
        </w:rPr>
        <w:t>e</w:t>
      </w:r>
    </w:p>
    <w:p w14:paraId="5954E2C0" w14:textId="77777777" w:rsidR="00F239B1" w:rsidRDefault="00AC0B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os finais de semana e feriados constantes do calendário oficial, conforme demonstrado da tabela abaixo.</w:t>
      </w:r>
    </w:p>
    <w:p w14:paraId="288BBC4A" w14:textId="77777777" w:rsidR="00F239B1" w:rsidRDefault="00F239B1">
      <w:pPr>
        <w:rPr>
          <w:rFonts w:ascii="Arial Narrow" w:eastAsia="Arial Narrow" w:hAnsi="Arial Narrow" w:cs="Arial Narrow"/>
          <w:b/>
        </w:rPr>
      </w:pPr>
    </w:p>
    <w:p w14:paraId="13C322E0" w14:textId="48355FF9" w:rsidR="00F239B1" w:rsidRDefault="00AC0B6A">
      <w:pPr>
        <w:spacing w:after="12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TABELA 02 – CÁLCULO DE HORAS DISPONÍVEIS – ATIVIDADES DE CONTROLE INTERNO </w:t>
      </w:r>
      <w:r w:rsidR="007532C5">
        <w:rPr>
          <w:rFonts w:ascii="Arial Narrow" w:eastAsia="Arial Narrow" w:hAnsi="Arial Narrow" w:cs="Arial Narrow"/>
          <w:b/>
          <w:sz w:val="20"/>
          <w:szCs w:val="20"/>
        </w:rPr>
        <w:t>20XX</w:t>
      </w:r>
    </w:p>
    <w:tbl>
      <w:tblPr>
        <w:tblStyle w:val="a0"/>
        <w:tblW w:w="100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586"/>
        <w:gridCol w:w="709"/>
        <w:gridCol w:w="992"/>
        <w:gridCol w:w="567"/>
        <w:gridCol w:w="992"/>
        <w:gridCol w:w="567"/>
        <w:gridCol w:w="993"/>
        <w:gridCol w:w="708"/>
        <w:gridCol w:w="993"/>
        <w:gridCol w:w="1134"/>
        <w:gridCol w:w="1134"/>
      </w:tblGrid>
      <w:tr w:rsidR="00F239B1" w14:paraId="6503F621" w14:textId="77777777">
        <w:trPr>
          <w:trHeight w:val="286"/>
        </w:trPr>
        <w:tc>
          <w:tcPr>
            <w:tcW w:w="685" w:type="dxa"/>
            <w:shd w:val="clear" w:color="auto" w:fill="auto"/>
            <w:vAlign w:val="center"/>
          </w:tcPr>
          <w:p w14:paraId="401DA37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Mês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4C161AD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Nº dias no mês</w:t>
            </w:r>
          </w:p>
          <w:p w14:paraId="0710DD4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5126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Nº dias final de semana e feriado</w:t>
            </w:r>
          </w:p>
          <w:p w14:paraId="36A0DD8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(b)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0510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Nº dias úteis</w:t>
            </w:r>
          </w:p>
          <w:p w14:paraId="0E11351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(c) = (a - b)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F5C8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Nº serv. UECI</w:t>
            </w:r>
          </w:p>
          <w:p w14:paraId="44FD42F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(d)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FDA9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Nº dias total</w:t>
            </w:r>
          </w:p>
          <w:p w14:paraId="6C71EEA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(e) = (c x d)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C888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Nº dias úteis de férias</w:t>
            </w:r>
          </w:p>
          <w:p w14:paraId="4C6E8E9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(f)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01D4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Nº dias disponíveis</w:t>
            </w:r>
          </w:p>
          <w:p w14:paraId="2A4F128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(g) = (e - f)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862BD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Carga horária diária</w:t>
            </w:r>
          </w:p>
          <w:p w14:paraId="544DBC4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(h)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D382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Total de horas</w:t>
            </w:r>
          </w:p>
          <w:p w14:paraId="589FFEC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(i) = (g x 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D93C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Horas disponíveis</w:t>
            </w:r>
          </w:p>
          <w:p w14:paraId="771BD6D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(j) = (i x 75%)</w:t>
            </w:r>
          </w:p>
        </w:tc>
        <w:tc>
          <w:tcPr>
            <w:tcW w:w="1134" w:type="dxa"/>
            <w:vAlign w:val="center"/>
          </w:tcPr>
          <w:p w14:paraId="020DFF3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Dias disponíveis</w:t>
            </w:r>
          </w:p>
          <w:p w14:paraId="6E05172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por mês</w:t>
            </w:r>
          </w:p>
          <w:p w14:paraId="54553CA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(k) = (j / h)</w:t>
            </w:r>
          </w:p>
        </w:tc>
      </w:tr>
      <w:tr w:rsidR="00F239B1" w14:paraId="5CAC06F7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643A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Abr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F2F1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D9C9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DC2B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2FF1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088F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4533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A124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BA31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C112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AEBA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FEB8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16,5</w:t>
            </w:r>
          </w:p>
        </w:tc>
      </w:tr>
      <w:tr w:rsidR="00F239B1" w14:paraId="0C65E291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418E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Mai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C5AB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00D0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1498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F3EB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6284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338C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60B1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4B1F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D5D6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5034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B598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15,8</w:t>
            </w:r>
          </w:p>
        </w:tc>
      </w:tr>
      <w:tr w:rsidR="00F239B1" w14:paraId="21B29803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17E6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B62A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478B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7A20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EC99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7AB4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26FF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E919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49B3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421E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5F50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62AB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15,8</w:t>
            </w:r>
          </w:p>
        </w:tc>
      </w:tr>
      <w:tr w:rsidR="00F239B1" w14:paraId="2821AABB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E6E8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Jul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2F6C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2F46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8179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F0BA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FA85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8F54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78EE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2C88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4BAB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CC59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61A0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16,5</w:t>
            </w:r>
          </w:p>
        </w:tc>
      </w:tr>
      <w:tr w:rsidR="00F239B1" w14:paraId="4A9A7D70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F8B4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FA16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FA82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217A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1A8A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FB96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7864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5E7B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7469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C43B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F493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83BC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16,5</w:t>
            </w:r>
          </w:p>
        </w:tc>
      </w:tr>
      <w:tr w:rsidR="00F239B1" w14:paraId="665318D9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B0F5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8A51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35D4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EE79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6F0B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E193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A204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63B8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7B40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1D9D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EE59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AE5E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15,8</w:t>
            </w:r>
          </w:p>
        </w:tc>
      </w:tr>
      <w:tr w:rsidR="00F239B1" w14:paraId="0A6A051D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D2AA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Out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B13A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CC6B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0B31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3A4A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00A4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6684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B77F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6D29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AC99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4B00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1ADE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15,0</w:t>
            </w:r>
          </w:p>
        </w:tc>
      </w:tr>
      <w:tr w:rsidR="00F239B1" w14:paraId="218A2FE7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2DCD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FCE0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F777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6444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5448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3FEC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240E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FEC1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17EA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4CB5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ADB4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AC52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15,0</w:t>
            </w:r>
          </w:p>
        </w:tc>
      </w:tr>
      <w:tr w:rsidR="00F239B1" w14:paraId="127C6926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C766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Dez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6295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C36F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44A5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3B09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A35F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45B6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2899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5D25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2C44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F75A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1A6E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17,3</w:t>
            </w:r>
          </w:p>
        </w:tc>
      </w:tr>
      <w:tr w:rsidR="00F239B1" w14:paraId="37BF4C35" w14:textId="77777777">
        <w:trPr>
          <w:trHeight w:val="286"/>
        </w:trPr>
        <w:tc>
          <w:tcPr>
            <w:tcW w:w="7792" w:type="dxa"/>
            <w:gridSpan w:val="10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DA9512" w14:textId="5129F812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Entre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Janeiro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Março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/</w:t>
            </w:r>
            <w:r w:rsidR="007532C5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20XX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devido 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o fechamento do RELUCI, s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erão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disponibilizadas 25% das horas totais mensais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5AB3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(j2) = (i x 25%)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5D7A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Dias disponíveis</w:t>
            </w:r>
          </w:p>
        </w:tc>
      </w:tr>
      <w:tr w:rsidR="00F239B1" w14:paraId="44BE7AA2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B509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07C3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91F8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B023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1BE9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99E4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A6B4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1657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D8F2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A4CC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00DD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FB6A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5,3</w:t>
            </w:r>
          </w:p>
        </w:tc>
      </w:tr>
      <w:tr w:rsidR="00F239B1" w14:paraId="11DFA3DF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3768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65B61" w14:textId="048A922D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</w:t>
            </w:r>
            <w:r w:rsidR="00B84FA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C5F4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FBB6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5100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4731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0536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CA80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6058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E093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47DA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4BD5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5,0</w:t>
            </w:r>
          </w:p>
        </w:tc>
      </w:tr>
      <w:tr w:rsidR="00F239B1" w14:paraId="48749EC8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E548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D0FC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2947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57C6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274F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D7FF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22F7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2FBA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D54B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8C86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CE6E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3947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5,3</w:t>
            </w:r>
          </w:p>
        </w:tc>
      </w:tr>
      <w:tr w:rsidR="00F239B1" w14:paraId="5E12EAB0" w14:textId="77777777">
        <w:trPr>
          <w:trHeight w:val="286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C45E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2BAA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FB60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6A26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01E6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C4ED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9184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5EA0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1221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64BC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6400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3168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159,5</w:t>
            </w:r>
          </w:p>
        </w:tc>
      </w:tr>
    </w:tbl>
    <w:p w14:paraId="16C25900" w14:textId="77777777" w:rsidR="00F239B1" w:rsidRDefault="00F239B1">
      <w:pPr>
        <w:spacing w:after="120"/>
        <w:ind w:firstLine="708"/>
        <w:rPr>
          <w:rFonts w:ascii="Arial Narrow" w:eastAsia="Arial Narrow" w:hAnsi="Arial Narrow" w:cs="Arial Narrow"/>
          <w:b/>
        </w:rPr>
      </w:pPr>
    </w:p>
    <w:p w14:paraId="38DD2087" w14:textId="77777777" w:rsidR="00F239B1" w:rsidRDefault="00AC0B6A">
      <w:pPr>
        <w:spacing w:after="120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32"/>
          <w:szCs w:val="32"/>
        </w:rPr>
        <w:t>Os marcos temporais relacionados aos temas a serem tratados estão descritos no Anexo I.</w:t>
      </w:r>
    </w:p>
    <w:p w14:paraId="1635B87B" w14:textId="77777777" w:rsidR="00F239B1" w:rsidRDefault="00F239B1">
      <w:pPr>
        <w:spacing w:after="120"/>
        <w:ind w:firstLine="708"/>
        <w:rPr>
          <w:rFonts w:ascii="Arial Narrow" w:eastAsia="Arial Narrow" w:hAnsi="Arial Narrow" w:cs="Arial Narrow"/>
          <w:b/>
          <w:sz w:val="28"/>
          <w:szCs w:val="28"/>
        </w:rPr>
      </w:pPr>
    </w:p>
    <w:p w14:paraId="25F30D91" w14:textId="660B8BA3" w:rsidR="00F239B1" w:rsidRDefault="00AC0B6A">
      <w:pPr>
        <w:spacing w:after="120"/>
        <w:ind w:firstLine="708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lastRenderedPageBreak/>
        <w:t xml:space="preserve">2.1.2. Cálculo das horas disponíveis – Plano de Ação Anual – RELUCI </w:t>
      </w:r>
      <w:r w:rsidR="007532C5">
        <w:rPr>
          <w:rFonts w:ascii="Arial Narrow" w:eastAsia="Arial Narrow" w:hAnsi="Arial Narrow" w:cs="Arial Narrow"/>
          <w:b/>
        </w:rPr>
        <w:t>20XX</w:t>
      </w:r>
    </w:p>
    <w:p w14:paraId="785C4711" w14:textId="77777777" w:rsidR="00F239B1" w:rsidRDefault="00AC0B6A">
      <w:pPr>
        <w:spacing w:after="120"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Para apuração do tempo necessário para a realização das atividades de controle interno homólogas ao RELUCI, foram considerados:</w:t>
      </w:r>
    </w:p>
    <w:p w14:paraId="071F5DC0" w14:textId="5BF7E00E" w:rsidR="00F239B1" w:rsidRDefault="00AC0B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os dias úteis disponíveis do mês de </w:t>
      </w:r>
      <w:r>
        <w:rPr>
          <w:rFonts w:ascii="Arial Narrow" w:eastAsia="Arial Narrow" w:hAnsi="Arial Narrow" w:cs="Arial Narrow"/>
          <w:b/>
          <w:color w:val="000000"/>
        </w:rPr>
        <w:t xml:space="preserve">MAIO </w:t>
      </w:r>
      <w:r>
        <w:rPr>
          <w:rFonts w:ascii="Arial Narrow" w:eastAsia="Arial Narrow" w:hAnsi="Arial Narrow" w:cs="Arial Narrow"/>
          <w:color w:val="000000"/>
        </w:rPr>
        <w:t>do</w:t>
      </w:r>
      <w:r>
        <w:rPr>
          <w:rFonts w:ascii="Arial Narrow" w:eastAsia="Arial Narrow" w:hAnsi="Arial Narrow" w:cs="Arial Narrow"/>
          <w:b/>
          <w:color w:val="000000"/>
        </w:rPr>
        <w:t xml:space="preserve"> Exercício de </w:t>
      </w:r>
      <w:r w:rsidR="007532C5">
        <w:rPr>
          <w:rFonts w:ascii="Arial Narrow" w:eastAsia="Arial Narrow" w:hAnsi="Arial Narrow" w:cs="Arial Narrow"/>
          <w:b/>
          <w:color w:val="000000"/>
        </w:rPr>
        <w:t>20XX</w:t>
      </w:r>
      <w:r>
        <w:rPr>
          <w:rFonts w:ascii="Arial Narrow" w:eastAsia="Arial Narrow" w:hAnsi="Arial Narrow" w:cs="Arial Narrow"/>
          <w:color w:val="000000"/>
        </w:rPr>
        <w:t xml:space="preserve"> até o mês de </w:t>
      </w:r>
      <w:r>
        <w:rPr>
          <w:rFonts w:ascii="Arial Narrow" w:eastAsia="Arial Narrow" w:hAnsi="Arial Narrow" w:cs="Arial Narrow"/>
          <w:b/>
          <w:color w:val="000000"/>
        </w:rPr>
        <w:t>MARÇO</w:t>
      </w:r>
      <w:r>
        <w:rPr>
          <w:rFonts w:ascii="Arial Narrow" w:eastAsia="Arial Narrow" w:hAnsi="Arial Narrow" w:cs="Arial Narrow"/>
          <w:color w:val="000000"/>
        </w:rPr>
        <w:t xml:space="preserve"> do exercício subsequente;</w:t>
      </w:r>
    </w:p>
    <w:p w14:paraId="595C4AEB" w14:textId="77777777" w:rsidR="00F239B1" w:rsidRDefault="00AC0B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 quantitativo de servidores à disposição dessas atividades;</w:t>
      </w:r>
      <w:r>
        <w:rPr>
          <w:rFonts w:ascii="Arial Narrow" w:eastAsia="Arial Narrow" w:hAnsi="Arial Narrow" w:cs="Arial Narrow"/>
          <w:color w:val="FF0000"/>
        </w:rPr>
        <w:t xml:space="preserve"> (01 servidor neste exemplo)</w:t>
      </w:r>
    </w:p>
    <w:p w14:paraId="44B2EDBE" w14:textId="77777777" w:rsidR="00F239B1" w:rsidRDefault="00AC0B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 disponibilidade da jornada de trabalho;</w:t>
      </w:r>
    </w:p>
    <w:p w14:paraId="1F5759BB" w14:textId="7B3BFE6D" w:rsidR="00F239B1" w:rsidRDefault="00AC0B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as horas disponíveis para o desempenho dessas atividades </w:t>
      </w:r>
      <w:r>
        <w:rPr>
          <w:rFonts w:ascii="Arial Narrow" w:eastAsia="Arial Narrow" w:hAnsi="Arial Narrow" w:cs="Arial Narrow"/>
          <w:color w:val="FF0000"/>
        </w:rPr>
        <w:t>(25% das horas totais de trabalho dos servidores por mês entre maio e dezembro/</w:t>
      </w:r>
      <w:r w:rsidR="007532C5">
        <w:rPr>
          <w:rFonts w:ascii="Arial Narrow" w:eastAsia="Arial Narrow" w:hAnsi="Arial Narrow" w:cs="Arial Narrow"/>
          <w:color w:val="FF0000"/>
        </w:rPr>
        <w:t>20XX</w:t>
      </w:r>
      <w:r>
        <w:rPr>
          <w:rFonts w:ascii="Arial Narrow" w:eastAsia="Arial Narrow" w:hAnsi="Arial Narrow" w:cs="Arial Narrow"/>
          <w:color w:val="FF0000"/>
        </w:rPr>
        <w:t xml:space="preserve"> e 75% das horas totais de trabalho dos servidores por mês entre janeiro e março/</w:t>
      </w:r>
      <w:r w:rsidR="007532C5">
        <w:rPr>
          <w:rFonts w:ascii="Arial Narrow" w:eastAsia="Arial Narrow" w:hAnsi="Arial Narrow" w:cs="Arial Narrow"/>
          <w:color w:val="FF0000"/>
        </w:rPr>
        <w:t>20XX</w:t>
      </w:r>
      <w:r>
        <w:rPr>
          <w:rFonts w:ascii="Arial Narrow" w:eastAsia="Arial Narrow" w:hAnsi="Arial Narrow" w:cs="Arial Narrow"/>
          <w:color w:val="FF0000"/>
        </w:rPr>
        <w:t xml:space="preserve">); </w:t>
      </w:r>
      <w:r>
        <w:rPr>
          <w:rFonts w:ascii="Arial Narrow" w:eastAsia="Arial Narrow" w:hAnsi="Arial Narrow" w:cs="Arial Narrow"/>
          <w:color w:val="000000"/>
        </w:rPr>
        <w:t>e,</w:t>
      </w:r>
    </w:p>
    <w:p w14:paraId="751A2E40" w14:textId="77777777" w:rsidR="00F239B1" w:rsidRDefault="00AC0B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os finais de semana e feriados constantes do calendário oficial, conforme demonstrado da tabela abaixo.</w:t>
      </w:r>
    </w:p>
    <w:p w14:paraId="086D4CDB" w14:textId="4BED8319" w:rsidR="00F239B1" w:rsidRDefault="00AC0B6A">
      <w:pPr>
        <w:spacing w:after="120"/>
        <w:ind w:firstLine="708"/>
        <w:rPr>
          <w:rFonts w:ascii="Arial Narrow" w:eastAsia="Arial Narrow" w:hAnsi="Arial Narrow" w:cs="Arial Narrow"/>
          <w:i/>
        </w:rPr>
      </w:pPr>
      <w:bookmarkStart w:id="1" w:name="_heading=h.30j0zll" w:colFirst="0" w:colLast="0"/>
      <w:bookmarkEnd w:id="1"/>
      <w:r>
        <w:rPr>
          <w:rFonts w:ascii="Arial Narrow" w:eastAsia="Arial Narrow" w:hAnsi="Arial Narrow" w:cs="Arial Narrow"/>
          <w:i/>
          <w:strike/>
        </w:rPr>
        <w:t xml:space="preserve">Observação 02: Foi inserido o quantitativo de servidor disponibilizado pela </w:t>
      </w:r>
      <w:r>
        <w:rPr>
          <w:rFonts w:ascii="Arial Narrow" w:eastAsia="Arial Narrow" w:hAnsi="Arial Narrow" w:cs="Arial Narrow"/>
          <w:b/>
          <w:strike/>
          <w:color w:val="FF0000"/>
        </w:rPr>
        <w:t>[INSERIR_SIGLA_ORGÃO/ENTIDADE]</w:t>
      </w:r>
      <w:r>
        <w:rPr>
          <w:rFonts w:ascii="Arial Narrow" w:eastAsia="Arial Narrow" w:hAnsi="Arial Narrow" w:cs="Arial Narrow"/>
          <w:i/>
          <w:strike/>
        </w:rPr>
        <w:t xml:space="preserve"> para as atividades de controle interno. Destaca-se que, para a ampliação das ações de controle, será necessário o aumento ou das horas disponibilizadas para as atividades durante o Exercício </w:t>
      </w:r>
      <w:r w:rsidR="007532C5">
        <w:rPr>
          <w:rFonts w:ascii="Arial Narrow" w:eastAsia="Arial Narrow" w:hAnsi="Arial Narrow" w:cs="Arial Narrow"/>
          <w:i/>
          <w:strike/>
        </w:rPr>
        <w:t>20XX</w:t>
      </w:r>
      <w:r>
        <w:rPr>
          <w:rFonts w:ascii="Arial Narrow" w:eastAsia="Arial Narrow" w:hAnsi="Arial Narrow" w:cs="Arial Narrow"/>
          <w:i/>
          <w:strike/>
        </w:rPr>
        <w:t xml:space="preserve"> ou do número de servidores disponibilizados para efetuar as análises. </w:t>
      </w:r>
      <w:r>
        <w:rPr>
          <w:rFonts w:ascii="Arial Narrow" w:eastAsia="Arial Narrow" w:hAnsi="Arial Narrow" w:cs="Arial Narrow"/>
          <w:b/>
          <w:i/>
          <w:color w:val="FF0000"/>
        </w:rPr>
        <w:t xml:space="preserve">ATENÇÃO: </w:t>
      </w:r>
      <w:r>
        <w:rPr>
          <w:rFonts w:ascii="Arial Narrow" w:eastAsia="Arial Narrow" w:hAnsi="Arial Narrow" w:cs="Arial Narrow"/>
          <w:i/>
          <w:color w:val="FF0000"/>
        </w:rPr>
        <w:t>UTILIZAR ESTA OBSERVAÇÃO EM CASO DE DISPONIBILIZAÇÃO DE SERVIDORES AQUÉM DA NECESSIDADE DA UECI.</w:t>
      </w:r>
    </w:p>
    <w:p w14:paraId="642A2DEC" w14:textId="77777777" w:rsidR="00F239B1" w:rsidRDefault="00F239B1">
      <w:pPr>
        <w:spacing w:after="120"/>
        <w:rPr>
          <w:rFonts w:ascii="Arial Narrow" w:eastAsia="Arial Narrow" w:hAnsi="Arial Narrow" w:cs="Arial Narrow"/>
          <w:b/>
          <w:sz w:val="20"/>
          <w:szCs w:val="20"/>
        </w:rPr>
      </w:pPr>
    </w:p>
    <w:p w14:paraId="413091B3" w14:textId="1A50AA0A" w:rsidR="00F239B1" w:rsidRDefault="00AC0B6A">
      <w:pPr>
        <w:spacing w:after="12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TABELA 03 – CÁLCULO DE HORAS DISPONÍVEIS – RELUCI </w:t>
      </w:r>
      <w:r w:rsidR="007532C5">
        <w:rPr>
          <w:rFonts w:ascii="Arial Narrow" w:eastAsia="Arial Narrow" w:hAnsi="Arial Narrow" w:cs="Arial Narrow"/>
          <w:b/>
          <w:sz w:val="20"/>
          <w:szCs w:val="20"/>
        </w:rPr>
        <w:t>20XX</w:t>
      </w:r>
    </w:p>
    <w:tbl>
      <w:tblPr>
        <w:tblStyle w:val="a1"/>
        <w:tblW w:w="100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586"/>
        <w:gridCol w:w="709"/>
        <w:gridCol w:w="992"/>
        <w:gridCol w:w="567"/>
        <w:gridCol w:w="992"/>
        <w:gridCol w:w="567"/>
        <w:gridCol w:w="993"/>
        <w:gridCol w:w="708"/>
        <w:gridCol w:w="993"/>
        <w:gridCol w:w="1134"/>
        <w:gridCol w:w="1134"/>
      </w:tblGrid>
      <w:tr w:rsidR="00F239B1" w14:paraId="62711C0F" w14:textId="77777777">
        <w:trPr>
          <w:trHeight w:val="286"/>
        </w:trPr>
        <w:tc>
          <w:tcPr>
            <w:tcW w:w="685" w:type="dxa"/>
            <w:shd w:val="clear" w:color="auto" w:fill="auto"/>
            <w:vAlign w:val="center"/>
          </w:tcPr>
          <w:p w14:paraId="7F52472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Mês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27FCBA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Nº dias no mês</w:t>
            </w:r>
          </w:p>
          <w:p w14:paraId="4BB4998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21A3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Nº dias final de semana e feriado</w:t>
            </w:r>
          </w:p>
          <w:p w14:paraId="3665ACB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(b)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ED8E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Nº dias úteis</w:t>
            </w:r>
          </w:p>
          <w:p w14:paraId="69F4884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(c) = (a - b)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E2FE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Nº serv. UECI</w:t>
            </w:r>
          </w:p>
          <w:p w14:paraId="52210F7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(d)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AC11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Nº dias total</w:t>
            </w:r>
          </w:p>
          <w:p w14:paraId="09AF459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(e) = (c x d)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C587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Nº dias úteis de férias</w:t>
            </w:r>
          </w:p>
          <w:p w14:paraId="08AB8F9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(f)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FBDE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Nº dias disponíveis</w:t>
            </w:r>
          </w:p>
          <w:p w14:paraId="491586B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(g) = (e - f)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DEB42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Carga horária diária</w:t>
            </w:r>
          </w:p>
          <w:p w14:paraId="4FB1746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(h)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AD35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Total de horas</w:t>
            </w:r>
          </w:p>
          <w:p w14:paraId="311B184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(i) = (g x 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F744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Horas disponíveis</w:t>
            </w:r>
          </w:p>
          <w:p w14:paraId="6F9C6D6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(j) = (i x 25%)</w:t>
            </w:r>
          </w:p>
        </w:tc>
        <w:tc>
          <w:tcPr>
            <w:tcW w:w="1134" w:type="dxa"/>
            <w:vAlign w:val="center"/>
          </w:tcPr>
          <w:p w14:paraId="5F1E0FD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Dias disponíveis</w:t>
            </w:r>
          </w:p>
          <w:p w14:paraId="1F51811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por mês</w:t>
            </w:r>
          </w:p>
          <w:p w14:paraId="14D24A1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(k) = (j / h)</w:t>
            </w:r>
          </w:p>
        </w:tc>
      </w:tr>
      <w:tr w:rsidR="00F239B1" w14:paraId="1D7E56A3" w14:textId="77777777">
        <w:trPr>
          <w:trHeight w:val="286"/>
        </w:trPr>
        <w:tc>
          <w:tcPr>
            <w:tcW w:w="685" w:type="dxa"/>
            <w:shd w:val="clear" w:color="auto" w:fill="auto"/>
            <w:vAlign w:val="center"/>
          </w:tcPr>
          <w:p w14:paraId="284E652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Abr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AA29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C618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58C3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1320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8659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F580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016F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F1F8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A929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62B9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3AC1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5,5</w:t>
            </w:r>
          </w:p>
        </w:tc>
      </w:tr>
      <w:tr w:rsidR="00F239B1" w14:paraId="62738A8F" w14:textId="77777777">
        <w:trPr>
          <w:trHeight w:val="286"/>
        </w:trPr>
        <w:tc>
          <w:tcPr>
            <w:tcW w:w="685" w:type="dxa"/>
            <w:shd w:val="clear" w:color="auto" w:fill="auto"/>
            <w:vAlign w:val="center"/>
          </w:tcPr>
          <w:p w14:paraId="12CE61F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Mai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1F84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EC60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025F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DD86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51AC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01E7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E094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6FCA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66E6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71F7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E15B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5,3</w:t>
            </w:r>
          </w:p>
        </w:tc>
      </w:tr>
      <w:tr w:rsidR="00F239B1" w14:paraId="2F2B0F81" w14:textId="77777777">
        <w:trPr>
          <w:trHeight w:val="286"/>
        </w:trPr>
        <w:tc>
          <w:tcPr>
            <w:tcW w:w="685" w:type="dxa"/>
            <w:shd w:val="clear" w:color="auto" w:fill="auto"/>
            <w:vAlign w:val="center"/>
          </w:tcPr>
          <w:p w14:paraId="0597721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FAFC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7F2B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7F70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CB49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7DD2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C80D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7266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9DC2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03CD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B723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9FEA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5,3</w:t>
            </w:r>
          </w:p>
        </w:tc>
      </w:tr>
      <w:tr w:rsidR="00F239B1" w14:paraId="406D47E1" w14:textId="77777777">
        <w:trPr>
          <w:trHeight w:val="286"/>
        </w:trPr>
        <w:tc>
          <w:tcPr>
            <w:tcW w:w="685" w:type="dxa"/>
            <w:shd w:val="clear" w:color="auto" w:fill="auto"/>
            <w:vAlign w:val="center"/>
          </w:tcPr>
          <w:p w14:paraId="21FEA29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Jul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0C68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C5DE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AC68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FD71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AFB8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014A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6183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D1C3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FBF4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9A5B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81E3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5,5</w:t>
            </w:r>
          </w:p>
        </w:tc>
      </w:tr>
      <w:tr w:rsidR="00F239B1" w14:paraId="2F690368" w14:textId="77777777">
        <w:trPr>
          <w:trHeight w:val="286"/>
        </w:trPr>
        <w:tc>
          <w:tcPr>
            <w:tcW w:w="685" w:type="dxa"/>
            <w:shd w:val="clear" w:color="auto" w:fill="auto"/>
            <w:vAlign w:val="center"/>
          </w:tcPr>
          <w:p w14:paraId="3B6B594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CF12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B4DE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7E19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56B4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1DA2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A4C0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478A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6322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FE48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E01E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AE67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5,5</w:t>
            </w:r>
          </w:p>
        </w:tc>
      </w:tr>
      <w:tr w:rsidR="00F239B1" w14:paraId="5CEC5F9E" w14:textId="77777777">
        <w:trPr>
          <w:trHeight w:val="286"/>
        </w:trPr>
        <w:tc>
          <w:tcPr>
            <w:tcW w:w="685" w:type="dxa"/>
            <w:shd w:val="clear" w:color="auto" w:fill="auto"/>
            <w:vAlign w:val="center"/>
          </w:tcPr>
          <w:p w14:paraId="6AB476E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1AE9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3C5A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34A2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F842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E379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7914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CCFB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A976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EE2B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B9AC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ED05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5,3</w:t>
            </w:r>
          </w:p>
        </w:tc>
      </w:tr>
      <w:tr w:rsidR="00F239B1" w14:paraId="19FEB82F" w14:textId="77777777">
        <w:trPr>
          <w:trHeight w:val="286"/>
        </w:trPr>
        <w:tc>
          <w:tcPr>
            <w:tcW w:w="685" w:type="dxa"/>
            <w:shd w:val="clear" w:color="auto" w:fill="auto"/>
            <w:vAlign w:val="center"/>
          </w:tcPr>
          <w:p w14:paraId="731D168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Out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6029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F75F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E37C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F01C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4B88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8604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2249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363F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DE44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B357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EB62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5,0</w:t>
            </w:r>
          </w:p>
        </w:tc>
      </w:tr>
      <w:tr w:rsidR="00F239B1" w14:paraId="0F46A6B0" w14:textId="77777777">
        <w:trPr>
          <w:trHeight w:val="286"/>
        </w:trPr>
        <w:tc>
          <w:tcPr>
            <w:tcW w:w="685" w:type="dxa"/>
            <w:shd w:val="clear" w:color="auto" w:fill="auto"/>
            <w:vAlign w:val="center"/>
          </w:tcPr>
          <w:p w14:paraId="5BEC978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DCF3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33B2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166F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8E29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A475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F0E0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9D1F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9167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FF1B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866B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A9DD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5,0</w:t>
            </w:r>
          </w:p>
        </w:tc>
      </w:tr>
      <w:tr w:rsidR="00F239B1" w14:paraId="74E94294" w14:textId="77777777">
        <w:trPr>
          <w:trHeight w:val="286"/>
        </w:trPr>
        <w:tc>
          <w:tcPr>
            <w:tcW w:w="685" w:type="dxa"/>
            <w:shd w:val="clear" w:color="auto" w:fill="auto"/>
            <w:vAlign w:val="center"/>
          </w:tcPr>
          <w:p w14:paraId="2475766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Dez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BCCF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31C7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8AB7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60B8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629F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3D6D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6039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3CF7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B7A8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9370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1168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5,8</w:t>
            </w:r>
          </w:p>
        </w:tc>
      </w:tr>
      <w:tr w:rsidR="00F239B1" w14:paraId="2030B555" w14:textId="77777777">
        <w:trPr>
          <w:trHeight w:val="286"/>
        </w:trPr>
        <w:tc>
          <w:tcPr>
            <w:tcW w:w="7792" w:type="dxa"/>
            <w:gridSpan w:val="10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3AC214D" w14:textId="5D5FA13C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Entre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Janeiro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e Março/</w:t>
            </w:r>
            <w:r w:rsidR="007532C5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20XX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, devido ao fechamento do RELUCI, serão disponibilizadas 75% das horas totais mensais.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6526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(j2) = (i x 75%)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4F61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Dias disponíveis</w:t>
            </w:r>
          </w:p>
        </w:tc>
      </w:tr>
      <w:tr w:rsidR="00F239B1" w14:paraId="4A96137C" w14:textId="77777777">
        <w:trPr>
          <w:trHeight w:val="286"/>
        </w:trPr>
        <w:tc>
          <w:tcPr>
            <w:tcW w:w="685" w:type="dxa"/>
            <w:shd w:val="clear" w:color="auto" w:fill="auto"/>
            <w:vAlign w:val="center"/>
          </w:tcPr>
          <w:p w14:paraId="07A9387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Jan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8557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2C7F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D0DA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13A0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CC6A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E153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1A8D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623E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B534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734F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6F37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15,8</w:t>
            </w:r>
          </w:p>
        </w:tc>
      </w:tr>
      <w:tr w:rsidR="00F239B1" w14:paraId="3217B8EB" w14:textId="77777777">
        <w:trPr>
          <w:trHeight w:val="286"/>
        </w:trPr>
        <w:tc>
          <w:tcPr>
            <w:tcW w:w="685" w:type="dxa"/>
            <w:shd w:val="clear" w:color="auto" w:fill="auto"/>
            <w:vAlign w:val="center"/>
          </w:tcPr>
          <w:p w14:paraId="7A76694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235A5" w14:textId="21AD12E9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</w:t>
            </w:r>
            <w:r w:rsidR="00B84FA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0B4D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7456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F107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82D3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AFAA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EE5E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6DE2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66FF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1333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7781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15,0</w:t>
            </w:r>
          </w:p>
        </w:tc>
      </w:tr>
      <w:tr w:rsidR="00F239B1" w14:paraId="6D20E442" w14:textId="77777777">
        <w:trPr>
          <w:trHeight w:val="286"/>
        </w:trPr>
        <w:tc>
          <w:tcPr>
            <w:tcW w:w="685" w:type="dxa"/>
            <w:shd w:val="clear" w:color="auto" w:fill="auto"/>
            <w:vAlign w:val="center"/>
          </w:tcPr>
          <w:p w14:paraId="531DD4A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Mar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4F1B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A303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9221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DEAA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0E7A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3043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4E3E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821C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4861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80BA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2BD9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15,8</w:t>
            </w:r>
          </w:p>
        </w:tc>
      </w:tr>
      <w:tr w:rsidR="00F239B1" w14:paraId="63CEF287" w14:textId="77777777">
        <w:trPr>
          <w:trHeight w:val="286"/>
        </w:trPr>
        <w:tc>
          <w:tcPr>
            <w:tcW w:w="685" w:type="dxa"/>
            <w:shd w:val="clear" w:color="auto" w:fill="auto"/>
            <w:vAlign w:val="center"/>
          </w:tcPr>
          <w:p w14:paraId="21E1A8F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Total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C08A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4272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02B5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B666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5117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B6F4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8AC1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DE7A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C1B6D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4FBE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024C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94,5</w:t>
            </w:r>
          </w:p>
        </w:tc>
      </w:tr>
    </w:tbl>
    <w:p w14:paraId="153B0CE6" w14:textId="77777777" w:rsidR="00F239B1" w:rsidRDefault="00F239B1">
      <w:pPr>
        <w:rPr>
          <w:rFonts w:ascii="Arial Narrow" w:eastAsia="Arial Narrow" w:hAnsi="Arial Narrow" w:cs="Arial Narrow"/>
          <w:b/>
        </w:rPr>
      </w:pPr>
    </w:p>
    <w:p w14:paraId="156A7D98" w14:textId="77777777" w:rsidR="00F239B1" w:rsidRDefault="00AC0B6A">
      <w:pPr>
        <w:spacing w:after="120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Os marcos temporais relacionados aos temas a serem tratados estão descritos no Anexo II.</w:t>
      </w:r>
    </w:p>
    <w:p w14:paraId="3160DFE0" w14:textId="77777777" w:rsidR="00F239B1" w:rsidRDefault="00F239B1">
      <w:pPr>
        <w:spacing w:after="120"/>
        <w:rPr>
          <w:rFonts w:ascii="Arial Narrow" w:eastAsia="Arial Narrow" w:hAnsi="Arial Narrow" w:cs="Arial Narrow"/>
          <w:b/>
          <w:sz w:val="32"/>
          <w:szCs w:val="32"/>
        </w:rPr>
      </w:pPr>
    </w:p>
    <w:p w14:paraId="6C795BEE" w14:textId="77777777" w:rsidR="00F239B1" w:rsidRDefault="00AC0B6A">
      <w:pPr>
        <w:spacing w:after="1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lastRenderedPageBreak/>
        <w:t>2.2. Distribuição das horas disponíveis</w:t>
      </w:r>
    </w:p>
    <w:p w14:paraId="06C8A536" w14:textId="77777777" w:rsidR="00F239B1" w:rsidRDefault="00AC0B6A">
      <w:pPr>
        <w:spacing w:after="120"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 distribuição das horas disponíveis para as atividades de Controle Interno de responsabilidade da </w:t>
      </w:r>
      <w:r>
        <w:rPr>
          <w:rFonts w:ascii="Arial Narrow" w:eastAsia="Arial Narrow" w:hAnsi="Arial Narrow" w:cs="Arial Narrow"/>
          <w:b/>
        </w:rPr>
        <w:t>UECI-</w:t>
      </w:r>
      <w:r>
        <w:rPr>
          <w:rFonts w:ascii="Arial Narrow" w:eastAsia="Arial Narrow" w:hAnsi="Arial Narrow" w:cs="Arial Narrow"/>
          <w:b/>
          <w:color w:val="FF0000"/>
        </w:rPr>
        <w:t>[INSERIR_SIGLA_ORGÃO/ENTIDADE]</w:t>
      </w:r>
      <w:r>
        <w:rPr>
          <w:rFonts w:ascii="Arial Narrow" w:eastAsia="Arial Narrow" w:hAnsi="Arial Narrow" w:cs="Arial Narrow"/>
        </w:rPr>
        <w:t xml:space="preserve"> levou em consideração toda a legislação pertinente ao Sistema de Controle Interno do Poder Executivo do Estado do Espírito Santo.</w:t>
      </w:r>
    </w:p>
    <w:p w14:paraId="5A76C3E2" w14:textId="77777777" w:rsidR="00F239B1" w:rsidRDefault="00AC0B6A">
      <w:pPr>
        <w:spacing w:after="120"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Na Tabela 04 é possível verificar, em sua totalidade, a distribuição das horas disponíveis entre as diversas atividades projetadas para as Unidades Executoras de Controle Interno </w:t>
      </w:r>
      <w:r>
        <w:rPr>
          <w:rFonts w:ascii="Arial Narrow" w:eastAsia="Arial Narrow" w:hAnsi="Arial Narrow" w:cs="Arial Narrow"/>
          <w:color w:val="FF0000"/>
        </w:rPr>
        <w:t>do(a) [</w:t>
      </w:r>
      <w:proofErr w:type="spellStart"/>
      <w:r>
        <w:rPr>
          <w:rFonts w:ascii="Arial Narrow" w:eastAsia="Arial Narrow" w:hAnsi="Arial Narrow" w:cs="Arial Narrow"/>
          <w:color w:val="FF0000"/>
        </w:rPr>
        <w:t>Inseir</w:t>
      </w:r>
      <w:proofErr w:type="spellEnd"/>
      <w:r>
        <w:rPr>
          <w:rFonts w:ascii="Arial Narrow" w:eastAsia="Arial Narrow" w:hAnsi="Arial Narrow" w:cs="Arial Narrow"/>
          <w:color w:val="FF0000"/>
        </w:rPr>
        <w:t xml:space="preserve"> o nome do Órgão/Entidade]</w:t>
      </w:r>
      <w:r>
        <w:rPr>
          <w:rFonts w:ascii="Arial Narrow" w:eastAsia="Arial Narrow" w:hAnsi="Arial Narrow" w:cs="Arial Narrow"/>
        </w:rPr>
        <w:t>.</w:t>
      </w:r>
    </w:p>
    <w:p w14:paraId="1945A8F2" w14:textId="1985EF1F" w:rsidR="00F239B1" w:rsidRDefault="00AC0B6A">
      <w:pPr>
        <w:spacing w:after="120"/>
        <w:ind w:firstLine="708"/>
        <w:rPr>
          <w:rFonts w:ascii="Arial Narrow" w:eastAsia="Arial Narrow" w:hAnsi="Arial Narrow" w:cs="Arial Narrow"/>
          <w:b/>
          <w:color w:val="FF0000"/>
        </w:rPr>
      </w:pPr>
      <w:r>
        <w:rPr>
          <w:rFonts w:ascii="Arial Narrow" w:eastAsia="Arial Narrow" w:hAnsi="Arial Narrow" w:cs="Arial Narrow"/>
          <w:color w:val="FF0000"/>
        </w:rPr>
        <w:t xml:space="preserve">Outrossim, considerando a existência de 01 (um) servidor em dedicação exclusiva na UECI, se tem um total de 2.032 (duas mil e trinta e duas) horas de trabalho disponíveis por ano, ou seja, um total de 254 dias no </w:t>
      </w:r>
      <w:r>
        <w:rPr>
          <w:rFonts w:ascii="Arial Narrow" w:eastAsia="Arial Narrow" w:hAnsi="Arial Narrow" w:cs="Arial Narrow"/>
          <w:b/>
          <w:color w:val="FF0000"/>
        </w:rPr>
        <w:t xml:space="preserve">Exercício </w:t>
      </w:r>
      <w:r w:rsidR="007532C5">
        <w:rPr>
          <w:rFonts w:ascii="Arial Narrow" w:eastAsia="Arial Narrow" w:hAnsi="Arial Narrow" w:cs="Arial Narrow"/>
          <w:b/>
          <w:color w:val="FF0000"/>
        </w:rPr>
        <w:t>20XX</w:t>
      </w:r>
      <w:r>
        <w:rPr>
          <w:rFonts w:ascii="Arial Narrow" w:eastAsia="Arial Narrow" w:hAnsi="Arial Narrow" w:cs="Arial Narrow"/>
          <w:color w:val="FF0000"/>
        </w:rPr>
        <w:t xml:space="preserve">, conforme Tabela 04. </w:t>
      </w:r>
      <w:r>
        <w:rPr>
          <w:rFonts w:ascii="Arial Narrow" w:eastAsia="Arial Narrow" w:hAnsi="Arial Narrow" w:cs="Arial Narrow"/>
          <w:b/>
          <w:color w:val="FF0000"/>
        </w:rPr>
        <w:t>MUDAR ESSE TEXTO CASO SEU ÓRGÃO/ENTIDADE TENHA MAIS DE UM SERVIDOR À DISPOSIÇÃO DA UECI.</w:t>
      </w:r>
    </w:p>
    <w:p w14:paraId="206EF859" w14:textId="77777777" w:rsidR="00F239B1" w:rsidRDefault="00AC0B6A">
      <w:pPr>
        <w:spacing w:after="120"/>
        <w:ind w:firstLine="708"/>
        <w:rPr>
          <w:rFonts w:ascii="Arial Narrow" w:eastAsia="Arial Narrow" w:hAnsi="Arial Narrow" w:cs="Arial Narrow"/>
          <w:b/>
          <w:color w:val="FF0000"/>
        </w:rPr>
      </w:pPr>
      <w:r>
        <w:rPr>
          <w:rFonts w:ascii="Arial Narrow" w:eastAsia="Arial Narrow" w:hAnsi="Arial Narrow" w:cs="Arial Narrow"/>
          <w:color w:val="FF0000"/>
        </w:rPr>
        <w:t xml:space="preserve">É imperioso notar que no presente Planejamento Anual, seguindo a recomendação da Secretaria de Estado de Controle e Transparência – Secont, são destinadas 1.316 (um mil trezentos e dezesseis) horas de trabalho, ou seja, 164,5 dias, para todas as atividades tabuladas. Então, em percentual, foram predefinidas atividades para 64,8% do tempo de trabalho do servidor em dedicação exclusiva. </w:t>
      </w:r>
      <w:r>
        <w:rPr>
          <w:rFonts w:ascii="Arial Narrow" w:eastAsia="Arial Narrow" w:hAnsi="Arial Narrow" w:cs="Arial Narrow"/>
          <w:b/>
          <w:color w:val="FF0000"/>
        </w:rPr>
        <w:t>CASO TENHA MAIS DE UM SERVIDOR, RECALCULAR AS HORAS E PERCENTUAIS AQUI DESCRITOS. IDEM PARA O PRÓXIMO PARÁGRAFO.</w:t>
      </w:r>
    </w:p>
    <w:p w14:paraId="5C3A3D28" w14:textId="77777777" w:rsidR="00F239B1" w:rsidRDefault="00AC0B6A">
      <w:pPr>
        <w:spacing w:after="120"/>
        <w:ind w:firstLine="708"/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color w:val="FF0000"/>
        </w:rPr>
        <w:t>Portanto, ficaram “em aberto” 35,2% das horas totais de trabalho, que correspondem a 716 (setecentas e dezesseis horas) ou 89,5 dias, para tratamento de demandas institucionais no item “g. Outras ações determinadas pela alta gestão”. Um exemplo dessas demandas será a execução das Avaliações Prévias descritas na Resolução CONSECT nº 023, 026 e 027, todas de 2020.</w:t>
      </w:r>
    </w:p>
    <w:p w14:paraId="414904AB" w14:textId="77777777" w:rsidR="00F239B1" w:rsidRDefault="00F239B1">
      <w:pPr>
        <w:spacing w:after="120"/>
        <w:ind w:firstLine="708"/>
        <w:rPr>
          <w:rFonts w:ascii="Arial Narrow" w:eastAsia="Arial Narrow" w:hAnsi="Arial Narrow" w:cs="Arial Narrow"/>
        </w:rPr>
      </w:pPr>
    </w:p>
    <w:p w14:paraId="2944E57F" w14:textId="3FCB8736" w:rsidR="00F239B1" w:rsidRDefault="00AC0B6A">
      <w:pPr>
        <w:spacing w:after="12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TABELA 04 – DISTRIBUIÇÃO DAS HORAS DISPONÍVEIS – ATIVIDADES DE CONTROLE INTERNO </w:t>
      </w:r>
      <w:r w:rsidR="007532C5">
        <w:rPr>
          <w:rFonts w:ascii="Arial Narrow" w:eastAsia="Arial Narrow" w:hAnsi="Arial Narrow" w:cs="Arial Narrow"/>
          <w:b/>
          <w:sz w:val="20"/>
          <w:szCs w:val="20"/>
        </w:rPr>
        <w:t>20XX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(COM RELUCI)</w:t>
      </w:r>
    </w:p>
    <w:tbl>
      <w:tblPr>
        <w:tblStyle w:val="a2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1418"/>
        <w:gridCol w:w="1418"/>
        <w:gridCol w:w="2268"/>
        <w:gridCol w:w="2268"/>
      </w:tblGrid>
      <w:tr w:rsidR="00F239B1" w14:paraId="098B53D2" w14:textId="77777777">
        <w:trPr>
          <w:trHeight w:val="306"/>
        </w:trPr>
        <w:tc>
          <w:tcPr>
            <w:tcW w:w="2551" w:type="dxa"/>
            <w:shd w:val="clear" w:color="auto" w:fill="FFFFFF"/>
            <w:vAlign w:val="center"/>
          </w:tcPr>
          <w:p w14:paraId="5324F6A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Atividades de Controle Interno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C17436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Horas Disponíveis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380AA7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Quantidade de Dias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A197DD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Período de Trabalho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EFD615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Percentual do Total Anual</w:t>
            </w:r>
          </w:p>
        </w:tc>
      </w:tr>
      <w:tr w:rsidR="00F239B1" w14:paraId="21BAED8F" w14:textId="77777777">
        <w:trPr>
          <w:trHeight w:val="30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B4846" w14:textId="77777777" w:rsidR="00F239B1" w:rsidRDefault="00AC0B6A">
            <w:pP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a. Coordenar, orientar e executar as atividades de controle interno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B08CF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1D5412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F1D0B" w14:textId="3DB66BEC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Entre abril/</w:t>
            </w:r>
            <w:r w:rsidR="007532C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20XX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e março/</w:t>
            </w:r>
            <w:r w:rsidR="007532C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79F50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15,0%</w:t>
            </w:r>
          </w:p>
        </w:tc>
      </w:tr>
      <w:tr w:rsidR="00F239B1" w14:paraId="15829D44" w14:textId="77777777">
        <w:trPr>
          <w:trHeight w:val="30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847C4" w14:textId="77777777" w:rsidR="00F239B1" w:rsidRDefault="00AC0B6A">
            <w:pP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b. Impulsionar a elaboração das Normas de Procedimento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25E24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6585F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D24BD2" w14:textId="765A2786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Junho e outubro/</w:t>
            </w:r>
            <w:r w:rsidR="007532C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39C5E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3,1%</w:t>
            </w:r>
          </w:p>
        </w:tc>
      </w:tr>
      <w:tr w:rsidR="00F239B1" w14:paraId="37239694" w14:textId="77777777">
        <w:trPr>
          <w:trHeight w:val="30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D7E862" w14:textId="77777777" w:rsidR="00F239B1" w:rsidRDefault="00AC0B6A">
            <w:pP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c. Supervisionar e monitorar os controles interno de gestão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AD7A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3042F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86C085" w14:textId="70E473B2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Julho e novembro/</w:t>
            </w:r>
            <w:r w:rsidR="007532C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49BA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3,1%</w:t>
            </w:r>
          </w:p>
        </w:tc>
      </w:tr>
      <w:tr w:rsidR="00F239B1" w14:paraId="730F50B1" w14:textId="77777777">
        <w:trPr>
          <w:trHeight w:val="30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487DA" w14:textId="77777777" w:rsidR="00F239B1" w:rsidRDefault="00AC0B6A">
            <w:pP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d. Acompanhar a análise de riscos efetuada pelos gestores de áreas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EC991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A4B4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E755B6" w14:textId="7245C158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Julho e novembro/</w:t>
            </w:r>
            <w:r w:rsidR="007532C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CFFC5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3,1%</w:t>
            </w:r>
          </w:p>
        </w:tc>
      </w:tr>
      <w:tr w:rsidR="00F239B1" w14:paraId="10A0D2A5" w14:textId="77777777">
        <w:trPr>
          <w:trHeight w:val="30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78904" w14:textId="77777777" w:rsidR="00F239B1" w:rsidRDefault="00AC0B6A">
            <w:pP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e. Acompanhar a execução das medidas de compliance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03BE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B660B6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A8F983" w14:textId="0E294076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Julho e novembro/</w:t>
            </w:r>
            <w:r w:rsidR="007532C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78F6C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3,1%</w:t>
            </w:r>
          </w:p>
        </w:tc>
      </w:tr>
      <w:tr w:rsidR="00F239B1" w14:paraId="444242E5" w14:textId="77777777">
        <w:trPr>
          <w:trHeight w:val="30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DB1F4" w14:textId="4B4450C7" w:rsidR="00F239B1" w:rsidRDefault="00AC0B6A">
            <w:pP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f. Elaborar RELUCI (já previsto no Plano de Ação Anual – RELUCI </w:t>
            </w:r>
            <w:r w:rsidR="007532C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20XX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07EF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756,0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45CD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B89E3" w14:textId="1BF560F6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Entre maio/</w:t>
            </w:r>
            <w:r w:rsidR="007532C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20XX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e março/</w:t>
            </w:r>
            <w:r w:rsidR="007532C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5B01F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37,2%</w:t>
            </w:r>
          </w:p>
        </w:tc>
      </w:tr>
      <w:tr w:rsidR="00F239B1" w14:paraId="174426A8" w14:textId="77777777">
        <w:trPr>
          <w:trHeight w:val="30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D166B" w14:textId="77777777" w:rsidR="00F239B1" w:rsidRDefault="00AC0B6A">
            <w:pP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g. Outras ações determinadas pela alta gestão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21EEC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716,0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D2DF7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D41D38" w14:textId="16A61726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Entre abril/</w:t>
            </w:r>
            <w:r w:rsidR="007532C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20XX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e março/</w:t>
            </w:r>
            <w:r w:rsidR="007532C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1B54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35,2%</w:t>
            </w:r>
          </w:p>
        </w:tc>
      </w:tr>
      <w:tr w:rsidR="00F239B1" w14:paraId="2C9A94A4" w14:textId="77777777">
        <w:trPr>
          <w:trHeight w:val="30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BC7E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80F710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92C3E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254,0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168E1" w14:textId="3BC88019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Entre abril/</w:t>
            </w:r>
            <w:r w:rsidR="007532C5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20XX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e março/</w:t>
            </w:r>
            <w:r w:rsidR="007532C5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146E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100,0%</w:t>
            </w:r>
          </w:p>
        </w:tc>
      </w:tr>
    </w:tbl>
    <w:p w14:paraId="4145274D" w14:textId="77777777" w:rsidR="00F239B1" w:rsidRDefault="00F239B1">
      <w:pPr>
        <w:ind w:firstLine="708"/>
        <w:rPr>
          <w:rFonts w:ascii="Arial Narrow" w:eastAsia="Arial Narrow" w:hAnsi="Arial Narrow" w:cs="Arial Narrow"/>
        </w:rPr>
      </w:pPr>
    </w:p>
    <w:p w14:paraId="15019901" w14:textId="44EAFFF7" w:rsidR="00F239B1" w:rsidRDefault="00AC0B6A">
      <w:pPr>
        <w:spacing w:after="12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TABELA 05 – DISTRIBUIÇÃO DAS HORAS DISPONÍVEIS – RELUCI EXERCÍCIO </w:t>
      </w:r>
      <w:r w:rsidR="007532C5">
        <w:rPr>
          <w:rFonts w:ascii="Arial Narrow" w:eastAsia="Arial Narrow" w:hAnsi="Arial Narrow" w:cs="Arial Narrow"/>
          <w:b/>
          <w:sz w:val="20"/>
          <w:szCs w:val="20"/>
        </w:rPr>
        <w:t>20XX</w:t>
      </w:r>
    </w:p>
    <w:tbl>
      <w:tblPr>
        <w:tblStyle w:val="a3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1418"/>
        <w:gridCol w:w="1418"/>
        <w:gridCol w:w="2268"/>
        <w:gridCol w:w="2268"/>
      </w:tblGrid>
      <w:tr w:rsidR="00F239B1" w14:paraId="55655FC4" w14:textId="77777777">
        <w:trPr>
          <w:trHeight w:val="306"/>
        </w:trPr>
        <w:tc>
          <w:tcPr>
            <w:tcW w:w="2551" w:type="dxa"/>
            <w:shd w:val="clear" w:color="auto" w:fill="FFFFFF"/>
            <w:vAlign w:val="center"/>
          </w:tcPr>
          <w:p w14:paraId="795781A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Atividades do RELUCI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157F5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Horas Disponíveis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CC2215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Quantidade de Dias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84E091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Período de Trabalho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A7E0B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Percentual do Total Anual</w:t>
            </w:r>
          </w:p>
        </w:tc>
      </w:tr>
      <w:tr w:rsidR="00F239B1" w14:paraId="7C076446" w14:textId="77777777">
        <w:trPr>
          <w:trHeight w:val="30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7C962" w14:textId="77777777" w:rsidR="00F239B1" w:rsidRDefault="00AC0B6A">
            <w:pP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Planejamento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956CA7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75F10C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D43E9" w14:textId="3F6E6BBA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Em abril/</w:t>
            </w:r>
            <w:r w:rsidR="007532C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130083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2,2%</w:t>
            </w:r>
          </w:p>
        </w:tc>
      </w:tr>
      <w:tr w:rsidR="00F239B1" w14:paraId="1B9274A3" w14:textId="77777777">
        <w:trPr>
          <w:trHeight w:val="30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EC498" w14:textId="77777777" w:rsidR="00F239B1" w:rsidRDefault="00AC0B6A">
            <w:pP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Execução das ações de controle interno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8DC1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586,0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0A5F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FBCA60" w14:textId="5B07C62F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Entre maio/</w:t>
            </w:r>
            <w:r w:rsidR="007532C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20XX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e janeiro/</w:t>
            </w:r>
            <w:r w:rsidR="007532C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8F8FF5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28,8%</w:t>
            </w:r>
          </w:p>
        </w:tc>
      </w:tr>
      <w:tr w:rsidR="00F239B1" w14:paraId="6E05090F" w14:textId="77777777">
        <w:trPr>
          <w:trHeight w:val="30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914164" w14:textId="77777777" w:rsidR="00F239B1" w:rsidRDefault="00AC0B6A">
            <w:pP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Elaboração e revisão do RELUCI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691AA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8EF5A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731222" w14:textId="58BA87F3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Em março/</w:t>
            </w:r>
            <w:r w:rsidR="007532C5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20XX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8B95F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6,2%</w:t>
            </w:r>
          </w:p>
        </w:tc>
      </w:tr>
      <w:tr w:rsidR="00F239B1" w14:paraId="4C281CA5" w14:textId="77777777">
        <w:trPr>
          <w:trHeight w:val="306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39669B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22059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756,0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FE094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77D7C" w14:textId="67F123C1" w:rsidR="00F239B1" w:rsidRDefault="00AC0B6A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Entre abril/</w:t>
            </w:r>
            <w:r w:rsidR="007532C5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20XX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e março/</w:t>
            </w:r>
            <w:r w:rsidR="007532C5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20XX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5D138" w14:textId="77777777" w:rsidR="00F239B1" w:rsidRDefault="00AC0B6A">
            <w:pP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37,2%</w:t>
            </w:r>
          </w:p>
        </w:tc>
      </w:tr>
    </w:tbl>
    <w:p w14:paraId="39DFD4D6" w14:textId="77777777" w:rsidR="00F239B1" w:rsidRDefault="00F239B1">
      <w:pPr>
        <w:ind w:firstLine="708"/>
        <w:rPr>
          <w:rFonts w:ascii="Arial Narrow" w:eastAsia="Arial Narrow" w:hAnsi="Arial Narrow" w:cs="Arial Narrow"/>
        </w:rPr>
      </w:pPr>
    </w:p>
    <w:p w14:paraId="5AF4E8FC" w14:textId="77777777" w:rsidR="00F239B1" w:rsidRDefault="00F239B1">
      <w:pPr>
        <w:ind w:firstLine="708"/>
        <w:rPr>
          <w:rFonts w:ascii="Arial Narrow" w:eastAsia="Arial Narrow" w:hAnsi="Arial Narrow" w:cs="Arial Narrow"/>
        </w:rPr>
      </w:pPr>
    </w:p>
    <w:p w14:paraId="009B0430" w14:textId="77777777" w:rsidR="00F239B1" w:rsidRDefault="00AC0B6A">
      <w:pPr>
        <w:spacing w:after="1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lastRenderedPageBreak/>
        <w:t>2.3. Planejamento Anual de Atividades de Controle Interno – Cronograma de Trabalho</w:t>
      </w:r>
    </w:p>
    <w:p w14:paraId="55FC437C" w14:textId="77777777" w:rsidR="00F239B1" w:rsidRDefault="00AC0B6A">
      <w:pPr>
        <w:spacing w:after="120"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 distribuição cronológica das atividades de Controle Interno a serem desenvolvidas pela </w:t>
      </w:r>
      <w:r>
        <w:rPr>
          <w:rFonts w:ascii="Arial Narrow" w:eastAsia="Arial Narrow" w:hAnsi="Arial Narrow" w:cs="Arial Narrow"/>
          <w:b/>
        </w:rPr>
        <w:t>UECI-</w:t>
      </w:r>
      <w:r>
        <w:rPr>
          <w:rFonts w:ascii="Arial Narrow" w:eastAsia="Arial Narrow" w:hAnsi="Arial Narrow" w:cs="Arial Narrow"/>
          <w:b/>
          <w:color w:val="FF0000"/>
        </w:rPr>
        <w:t>[INSERIR_SIGLA_ORGÃO/ENTIDADE]</w:t>
      </w:r>
      <w:r>
        <w:rPr>
          <w:rFonts w:ascii="Arial Narrow" w:eastAsia="Arial Narrow" w:hAnsi="Arial Narrow" w:cs="Arial Narrow"/>
        </w:rPr>
        <w:t xml:space="preserve"> está discriminada no Anexo I do presente documento.</w:t>
      </w:r>
    </w:p>
    <w:p w14:paraId="49B5BFAB" w14:textId="77777777" w:rsidR="00F239B1" w:rsidRDefault="00AC0B6A">
      <w:pPr>
        <w:spacing w:after="120"/>
        <w:ind w:firstLine="708"/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color w:val="FF0000"/>
        </w:rPr>
        <w:t>Note que neste modelo são sugeridos marcos temporais para a execução de atividades de controle interno, contudo não são descritas as atividades em si, pois entende-se que tal tarefa é inerente ao trabalho da alta gestão do Órgão/Entidade auxiliada pela UECI correlata.</w:t>
      </w:r>
    </w:p>
    <w:p w14:paraId="5C86DD55" w14:textId="77777777" w:rsidR="00F239B1" w:rsidRDefault="00F239B1">
      <w:pPr>
        <w:spacing w:after="120"/>
        <w:rPr>
          <w:rFonts w:ascii="Arial Narrow" w:eastAsia="Arial Narrow" w:hAnsi="Arial Narrow" w:cs="Arial Narrow"/>
          <w:b/>
        </w:rPr>
      </w:pPr>
    </w:p>
    <w:p w14:paraId="3CE5FA65" w14:textId="77777777" w:rsidR="00F239B1" w:rsidRDefault="00AC0B6A">
      <w:pPr>
        <w:spacing w:after="1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2.4. Plano de Ação Anual </w:t>
      </w:r>
      <w:r w:rsidR="009B75EE">
        <w:rPr>
          <w:rFonts w:ascii="Arial Narrow" w:eastAsia="Arial Narrow" w:hAnsi="Arial Narrow" w:cs="Arial Narrow"/>
          <w:b/>
        </w:rPr>
        <w:t xml:space="preserve">– RELUCI </w:t>
      </w:r>
      <w:r>
        <w:rPr>
          <w:rFonts w:ascii="Arial Narrow" w:eastAsia="Arial Narrow" w:hAnsi="Arial Narrow" w:cs="Arial Narrow"/>
          <w:b/>
        </w:rPr>
        <w:t>– Cronograma de Trabalho</w:t>
      </w:r>
    </w:p>
    <w:p w14:paraId="5DC3B979" w14:textId="77777777" w:rsidR="00F239B1" w:rsidRDefault="00AC0B6A">
      <w:pPr>
        <w:spacing w:after="120"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 distribuição cronológica dos pontos de controle, os quais foram definidos na IN TCEES 68/2020 e esmiuçados na Norma de Procedimento – SCI nº 003, consta no Anexo II do presente documento.</w:t>
      </w:r>
    </w:p>
    <w:p w14:paraId="38AF4D6B" w14:textId="77777777" w:rsidR="00F239B1" w:rsidRDefault="00AC0B6A">
      <w:pPr>
        <w:spacing w:after="120"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Os procedimentos correspondentes às atividades de Controle Interno levam em conta as normas fixadas pela Secont e os critérios de amostragem a serem definidos para cada objeto, conforme Folha de Trabalho para conferência dos Pontos de Controle de responsabilidade da </w:t>
      </w:r>
      <w:r>
        <w:rPr>
          <w:rFonts w:ascii="Arial Narrow" w:eastAsia="Arial Narrow" w:hAnsi="Arial Narrow" w:cs="Arial Narrow"/>
          <w:b/>
        </w:rPr>
        <w:t>UECI-</w:t>
      </w:r>
      <w:r>
        <w:rPr>
          <w:rFonts w:ascii="Arial Narrow" w:eastAsia="Arial Narrow" w:hAnsi="Arial Narrow" w:cs="Arial Narrow"/>
          <w:b/>
          <w:color w:val="FF0000"/>
        </w:rPr>
        <w:t>[INSERIR_SIGLA_ORGÃO/ENTIDADE]</w:t>
      </w:r>
      <w:r>
        <w:rPr>
          <w:rFonts w:ascii="Arial Narrow" w:eastAsia="Arial Narrow" w:hAnsi="Arial Narrow" w:cs="Arial Narrow"/>
        </w:rPr>
        <w:t>.</w:t>
      </w:r>
    </w:p>
    <w:p w14:paraId="3839E261" w14:textId="70034910" w:rsidR="00F239B1" w:rsidRDefault="00AC0B6A">
      <w:pPr>
        <w:spacing w:after="120"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Excepcionalmente no Exercício de </w:t>
      </w:r>
      <w:r w:rsidR="007532C5">
        <w:rPr>
          <w:rFonts w:ascii="Arial Narrow" w:eastAsia="Arial Narrow" w:hAnsi="Arial Narrow" w:cs="Arial Narrow"/>
        </w:rPr>
        <w:t>20XX</w:t>
      </w:r>
      <w:r>
        <w:rPr>
          <w:rFonts w:ascii="Arial Narrow" w:eastAsia="Arial Narrow" w:hAnsi="Arial Narrow" w:cs="Arial Narrow"/>
        </w:rPr>
        <w:t>, considerando a prorrogação de prazo para o envio da Prestação de Contas Anual – Exercício 2020 (prazo prorrogado pelo TCEES até 30.04.</w:t>
      </w:r>
      <w:r w:rsidR="00B84FA5">
        <w:rPr>
          <w:rFonts w:ascii="Arial Narrow" w:eastAsia="Arial Narrow" w:hAnsi="Arial Narrow" w:cs="Arial Narrow"/>
        </w:rPr>
        <w:t>2023</w:t>
      </w:r>
      <w:r>
        <w:rPr>
          <w:rFonts w:ascii="Arial Narrow" w:eastAsia="Arial Narrow" w:hAnsi="Arial Narrow" w:cs="Arial Narrow"/>
        </w:rPr>
        <w:t xml:space="preserve">), as análises dos Pontos de Controle serão efetuadas de maio de </w:t>
      </w:r>
      <w:r w:rsidR="007532C5">
        <w:rPr>
          <w:rFonts w:ascii="Arial Narrow" w:eastAsia="Arial Narrow" w:hAnsi="Arial Narrow" w:cs="Arial Narrow"/>
        </w:rPr>
        <w:t>20XX</w:t>
      </w:r>
      <w:r>
        <w:rPr>
          <w:rFonts w:ascii="Arial Narrow" w:eastAsia="Arial Narrow" w:hAnsi="Arial Narrow" w:cs="Arial Narrow"/>
        </w:rPr>
        <w:t xml:space="preserve"> a março de </w:t>
      </w:r>
      <w:r w:rsidR="007532C5">
        <w:rPr>
          <w:rFonts w:ascii="Arial Narrow" w:eastAsia="Arial Narrow" w:hAnsi="Arial Narrow" w:cs="Arial Narrow"/>
        </w:rPr>
        <w:t>20XX</w:t>
      </w:r>
      <w:r>
        <w:rPr>
          <w:rFonts w:ascii="Arial Narrow" w:eastAsia="Arial Narrow" w:hAnsi="Arial Narrow" w:cs="Arial Narrow"/>
        </w:rPr>
        <w:t>.</w:t>
      </w:r>
    </w:p>
    <w:p w14:paraId="1FAE7B48" w14:textId="77777777" w:rsidR="00F239B1" w:rsidRDefault="00AC0B6A">
      <w:pPr>
        <w:tabs>
          <w:tab w:val="left" w:pos="3465"/>
        </w:tabs>
        <w:spacing w:after="120"/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Vitória, </w:t>
      </w:r>
      <w:r>
        <w:rPr>
          <w:rFonts w:ascii="Arial Narrow" w:eastAsia="Arial Narrow" w:hAnsi="Arial Narrow" w:cs="Arial Narrow"/>
          <w:color w:val="FF0000"/>
        </w:rPr>
        <w:t>dia</w:t>
      </w:r>
      <w:r>
        <w:rPr>
          <w:rFonts w:ascii="Arial Narrow" w:eastAsia="Arial Narrow" w:hAnsi="Arial Narrow" w:cs="Arial Narrow"/>
          <w:color w:val="000000"/>
        </w:rPr>
        <w:t xml:space="preserve"> de </w:t>
      </w:r>
      <w:r>
        <w:rPr>
          <w:rFonts w:ascii="Arial Narrow" w:eastAsia="Arial Narrow" w:hAnsi="Arial Narrow" w:cs="Arial Narrow"/>
          <w:color w:val="FF0000"/>
        </w:rPr>
        <w:t>mês</w:t>
      </w:r>
      <w:r>
        <w:rPr>
          <w:rFonts w:ascii="Arial Narrow" w:eastAsia="Arial Narrow" w:hAnsi="Arial Narrow" w:cs="Arial Narrow"/>
          <w:color w:val="000000"/>
        </w:rPr>
        <w:t xml:space="preserve"> de </w:t>
      </w:r>
      <w:r>
        <w:rPr>
          <w:rFonts w:ascii="Arial Narrow" w:eastAsia="Arial Narrow" w:hAnsi="Arial Narrow" w:cs="Arial Narrow"/>
          <w:color w:val="FF0000"/>
        </w:rPr>
        <w:t>ano</w:t>
      </w:r>
      <w:r>
        <w:rPr>
          <w:rFonts w:ascii="Arial Narrow" w:eastAsia="Arial Narrow" w:hAnsi="Arial Narrow" w:cs="Arial Narrow"/>
          <w:color w:val="000000"/>
        </w:rPr>
        <w:t>.</w:t>
      </w:r>
    </w:p>
    <w:p w14:paraId="03BC3D0C" w14:textId="77777777" w:rsidR="00F239B1" w:rsidRDefault="00F239B1">
      <w:pPr>
        <w:tabs>
          <w:tab w:val="left" w:pos="3465"/>
        </w:tabs>
        <w:spacing w:after="120"/>
        <w:rPr>
          <w:rFonts w:ascii="Arial Narrow" w:eastAsia="Arial Narrow" w:hAnsi="Arial Narrow" w:cs="Arial Narrow"/>
          <w:color w:val="000000"/>
        </w:rPr>
      </w:pPr>
    </w:p>
    <w:p w14:paraId="677E9833" w14:textId="77777777" w:rsidR="00F239B1" w:rsidRDefault="00AC0B6A">
      <w:pPr>
        <w:tabs>
          <w:tab w:val="left" w:pos="3465"/>
        </w:tabs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color w:val="000000"/>
        </w:rPr>
        <w:br/>
      </w:r>
      <w:r>
        <w:rPr>
          <w:rFonts w:ascii="Arial Narrow" w:eastAsia="Arial Narrow" w:hAnsi="Arial Narrow" w:cs="Arial Narrow"/>
          <w:b/>
          <w:color w:val="FF0000"/>
        </w:rPr>
        <w:t>[INSERIR_NOME_COORDENADOR]</w:t>
      </w:r>
    </w:p>
    <w:p w14:paraId="7EA1C81F" w14:textId="77777777" w:rsidR="00F239B1" w:rsidRDefault="00AC0B6A">
      <w:pPr>
        <w:tabs>
          <w:tab w:val="left" w:pos="3465"/>
        </w:tabs>
        <w:spacing w:after="120"/>
        <w:jc w:val="center"/>
        <w:rPr>
          <w:rFonts w:ascii="Arial Narrow" w:eastAsia="Arial Narrow" w:hAnsi="Arial Narrow" w:cs="Arial Narrow"/>
          <w:b/>
        </w:rPr>
      </w:pPr>
      <w:bookmarkStart w:id="2" w:name="_heading=h.1fob9te" w:colFirst="0" w:colLast="0"/>
      <w:bookmarkEnd w:id="2"/>
      <w:r>
        <w:rPr>
          <w:rFonts w:ascii="Arial Narrow" w:eastAsia="Arial Narrow" w:hAnsi="Arial Narrow" w:cs="Arial Narrow"/>
          <w:color w:val="000000"/>
        </w:rPr>
        <w:t>Coordenador da UECI-</w:t>
      </w:r>
      <w:r>
        <w:rPr>
          <w:rFonts w:ascii="Arial Narrow" w:eastAsia="Arial Narrow" w:hAnsi="Arial Narrow" w:cs="Arial Narrow"/>
          <w:b/>
          <w:color w:val="FF0000"/>
        </w:rPr>
        <w:t>[INSERIR_SIGLA_ORGÃO/ENTIDADE]</w:t>
      </w:r>
    </w:p>
    <w:sectPr w:rsidR="00F239B1">
      <w:headerReference w:type="default" r:id="rId8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9D359" w14:textId="77777777" w:rsidR="00AC0B6A" w:rsidRDefault="00AC0B6A">
      <w:r>
        <w:separator/>
      </w:r>
    </w:p>
  </w:endnote>
  <w:endnote w:type="continuationSeparator" w:id="0">
    <w:p w14:paraId="46F3FDE0" w14:textId="77777777" w:rsidR="00AC0B6A" w:rsidRDefault="00AC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22AD8" w14:textId="77777777" w:rsidR="00AC0B6A" w:rsidRDefault="00AC0B6A">
      <w:r>
        <w:separator/>
      </w:r>
    </w:p>
  </w:footnote>
  <w:footnote w:type="continuationSeparator" w:id="0">
    <w:p w14:paraId="6EA7CFC8" w14:textId="77777777" w:rsidR="00AC0B6A" w:rsidRDefault="00AC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FB7EB" w14:textId="77777777" w:rsidR="00F239B1" w:rsidRDefault="00AC0B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Arial" w:cs="Arial"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sz w:val="32"/>
        <w:szCs w:val="32"/>
      </w:rPr>
      <w:drawing>
        <wp:inline distT="0" distB="0" distL="0" distR="0" wp14:anchorId="21AE6D6D" wp14:editId="3BA8B003">
          <wp:extent cx="656292" cy="69233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92" cy="6923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63708"/>
    <w:multiLevelType w:val="multilevel"/>
    <w:tmpl w:val="F08495C0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F27114"/>
    <w:multiLevelType w:val="multilevel"/>
    <w:tmpl w:val="C994D354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B42DE7"/>
    <w:multiLevelType w:val="multilevel"/>
    <w:tmpl w:val="4AAE752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656863"/>
    <w:multiLevelType w:val="multilevel"/>
    <w:tmpl w:val="CC56A4F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0763F5"/>
    <w:multiLevelType w:val="multilevel"/>
    <w:tmpl w:val="D72090C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B1"/>
    <w:rsid w:val="007532C5"/>
    <w:rsid w:val="009B75EE"/>
    <w:rsid w:val="00AC0B6A"/>
    <w:rsid w:val="00B84FA5"/>
    <w:rsid w:val="00F2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39C475"/>
  <w15:docId w15:val="{2EFD1BC4-3D56-4CE6-A460-CA0ADE30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FC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rsid w:val="00D167F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167FC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D167FC"/>
    <w:rPr>
      <w:vertAlign w:val="superscript"/>
    </w:rPr>
  </w:style>
  <w:style w:type="table" w:styleId="Tabelacomgrade">
    <w:name w:val="Table Grid"/>
    <w:basedOn w:val="Tabelanormal"/>
    <w:uiPriority w:val="39"/>
    <w:rsid w:val="0053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3C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C6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F15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1529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1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1529"/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02AE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3BAs6ZeNhCxhl9Tn+Z4YEoko7w==">AMUW2mU6GczMuVI6hvCTiA8RAt1QZZavC8aoITQhKJXLhv+1iD1t2bzhIyikxZ7eGzkN3RppckMlVM89uBaugNBXxrFkdjOCQCwXgWUDKcrn3aq2/5S6+q8BduvATGHRzxVTzTrnJyQN1n/rwfa2R4Fi6OCYUHevn5W62XfZt0nfm9L3UcLIClt0sS/MFtyxrMtCJH8gVlbusHQG79nA+UJwZT1OgfomrZcbLa0GzIaljOaDsea61RZCT7KBpzgY2VzOoJY84d8TvrqouH/Ey59HIQTBV97AozHqRDr3juL2/jsz1j8WQP5AFWwOhZtlzcLTpkRsLb8lfV/qjfylwhQ2sND1acB62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2195</Words>
  <Characters>11856</Characters>
  <Application>Microsoft Office Word</Application>
  <DocSecurity>0</DocSecurity>
  <Lines>98</Lines>
  <Paragraphs>28</Paragraphs>
  <ScaleCrop>false</ScaleCrop>
  <Company>SECONT</Company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Simony Ratis</dc:creator>
  <cp:lastModifiedBy>Fabricio Borgo</cp:lastModifiedBy>
  <cp:revision>2</cp:revision>
  <dcterms:created xsi:type="dcterms:W3CDTF">2023-04-05T15:25:00Z</dcterms:created>
  <dcterms:modified xsi:type="dcterms:W3CDTF">2023-04-05T15:25:00Z</dcterms:modified>
</cp:coreProperties>
</file>