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  <w:r w:rsidRPr="00431B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06381" wp14:editId="05963B96">
                <wp:simplePos x="0" y="0"/>
                <wp:positionH relativeFrom="column">
                  <wp:posOffset>85725</wp:posOffset>
                </wp:positionH>
                <wp:positionV relativeFrom="paragraph">
                  <wp:posOffset>92075</wp:posOffset>
                </wp:positionV>
                <wp:extent cx="5772150" cy="2657475"/>
                <wp:effectExtent l="76200" t="76200" r="1905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2657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17365D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E3DB6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Relatório Resumido de Atividades e Rotinas Finalísticas</w:t>
                            </w:r>
                          </w:p>
                          <w:p w:rsidR="00CE3DB6" w:rsidRPr="002D164C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b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4"/>
                              </w:rPr>
                              <w:t>(Nome do órgão/entidade)</w:t>
                            </w:r>
                          </w:p>
                          <w:p w:rsidR="00CE3DB6" w:rsidRDefault="00CE3DB6" w:rsidP="00CE3DB6">
                            <w:pPr>
                              <w:suppressAutoHyphens/>
                              <w:spacing w:after="120" w:line="360" w:lineRule="auto"/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</w:p>
                          <w:p w:rsidR="00CE3DB6" w:rsidRPr="007051DE" w:rsidRDefault="00CE3DB6" w:rsidP="00CE3DB6">
                            <w:pPr>
                              <w:suppressAutoHyphens/>
                              <w:spacing w:after="120" w:line="360" w:lineRule="auto"/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 xml:space="preserve">Levantamento realizado pela (Sigla do órgão/entidade) para atendimento </w:t>
                            </w:r>
                            <w:r w:rsidR="00195C48"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 xml:space="preserve">o Decreto </w:t>
                            </w:r>
                            <w:r w:rsidR="00195C48">
                              <w:rPr>
                                <w:b/>
                                <w:i/>
                                <w:sz w:val="32"/>
                                <w:szCs w:val="24"/>
                              </w:rPr>
                              <w:t>N° 4130-R art. 2°.</w:t>
                            </w:r>
                          </w:p>
                          <w:p w:rsidR="00CE3DB6" w:rsidRPr="00E80766" w:rsidRDefault="00CE3DB6" w:rsidP="00CE3DB6">
                            <w:pPr>
                              <w:widowControl w:val="0"/>
                              <w:adjustRightInd w:val="0"/>
                              <w:jc w:val="center"/>
                              <w:textAlignment w:val="baseline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.75pt;margin-top:7.25pt;width:454.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" fillcolor="#d8d8d8" strokecolor="#95b3d7" strokeweight="1pt">
                <v:shadow on="t" color="#17365d" opacity=".5" offset="-6pt,-6pt"/>
                <v:textbox>
                  <w:txbxContent>
                    <w:p w:rsidR="00CE3DB6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>Relatório Resumido de Atividades e Rotinas Finalísticas</w:t>
                      </w:r>
                    </w:p>
                    <w:p w:rsidR="00CE3DB6" w:rsidRPr="002D164C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b/>
                          <w:sz w:val="40"/>
                          <w:szCs w:val="24"/>
                        </w:rPr>
                      </w:pPr>
                      <w:r>
                        <w:rPr>
                          <w:b/>
                          <w:sz w:val="40"/>
                          <w:szCs w:val="24"/>
                        </w:rPr>
                        <w:t>(Nome do órgão/entidade)</w:t>
                      </w:r>
                    </w:p>
                    <w:p w:rsidR="00CE3DB6" w:rsidRDefault="00CE3DB6" w:rsidP="00CE3DB6">
                      <w:pPr>
                        <w:suppressAutoHyphens/>
                        <w:spacing w:after="120" w:line="360" w:lineRule="auto"/>
                        <w:rPr>
                          <w:b/>
                          <w:i/>
                          <w:sz w:val="32"/>
                          <w:szCs w:val="24"/>
                        </w:rPr>
                      </w:pPr>
                    </w:p>
                    <w:p w:rsidR="00CE3DB6" w:rsidRPr="007051DE" w:rsidRDefault="00CE3DB6" w:rsidP="00CE3DB6">
                      <w:pPr>
                        <w:suppressAutoHyphens/>
                        <w:spacing w:after="120" w:line="360" w:lineRule="auto"/>
                        <w:rPr>
                          <w:b/>
                          <w:i/>
                          <w:sz w:val="32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24"/>
                        </w:rPr>
                        <w:t xml:space="preserve">Levantamento realizado pela (Sigla do órgão/entidade) para atendimento </w:t>
                      </w:r>
                      <w:r w:rsidR="00195C48">
                        <w:rPr>
                          <w:b/>
                          <w:i/>
                          <w:sz w:val="32"/>
                          <w:szCs w:val="24"/>
                        </w:rPr>
                        <w:t>a</w:t>
                      </w:r>
                      <w:r>
                        <w:rPr>
                          <w:b/>
                          <w:i/>
                          <w:sz w:val="32"/>
                          <w:szCs w:val="24"/>
                        </w:rPr>
                        <w:t xml:space="preserve">o Decreto </w:t>
                      </w:r>
                      <w:r w:rsidR="00195C48">
                        <w:rPr>
                          <w:b/>
                          <w:i/>
                          <w:sz w:val="32"/>
                          <w:szCs w:val="24"/>
                        </w:rPr>
                        <w:t>N° 4130-R art. 2°.</w:t>
                      </w:r>
                    </w:p>
                    <w:p w:rsidR="00CE3DB6" w:rsidRPr="00E80766" w:rsidRDefault="00CE3DB6" w:rsidP="00CE3DB6">
                      <w:pPr>
                        <w:widowControl w:val="0"/>
                        <w:adjustRightInd w:val="0"/>
                        <w:jc w:val="center"/>
                        <w:textAlignment w:val="baseline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 w:rsidP="00CE3DB6">
      <w:pPr>
        <w:rPr>
          <w:rFonts w:ascii="Arial" w:hAnsi="Arial" w:cs="Arial"/>
        </w:rPr>
      </w:pPr>
    </w:p>
    <w:p w:rsidR="00CE3DB6" w:rsidRPr="00431BD4" w:rsidRDefault="00CE3DB6">
      <w:pPr>
        <w:rPr>
          <w:rFonts w:ascii="Arial" w:hAnsi="Arial" w:cs="Arial"/>
          <w:b/>
        </w:rPr>
      </w:pPr>
    </w:p>
    <w:p w:rsidR="00CE3DB6" w:rsidRPr="00431BD4" w:rsidRDefault="00CE3DB6">
      <w:pPr>
        <w:rPr>
          <w:rFonts w:ascii="Arial" w:hAnsi="Arial" w:cs="Arial"/>
          <w:b/>
        </w:rPr>
      </w:pPr>
      <w:r w:rsidRPr="00431BD4">
        <w:rPr>
          <w:rFonts w:ascii="Arial" w:hAnsi="Arial" w:cs="Arial"/>
          <w:b/>
        </w:rPr>
        <w:br w:type="page"/>
      </w:r>
    </w:p>
    <w:p w:rsidR="00195C48" w:rsidRDefault="00195C48" w:rsidP="00431BD4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lastRenderedPageBreak/>
        <w:t>ESTRUTURA DO RELATÓRIO RESUMIDO DE ATIVIDADES E ROTINAS FINALÍSTICAS</w:t>
      </w:r>
    </w:p>
    <w:p w:rsidR="00431BD4" w:rsidRPr="00431BD4" w:rsidRDefault="00431BD4" w:rsidP="00431BD4">
      <w:pPr>
        <w:spacing w:after="120" w:line="240" w:lineRule="auto"/>
        <w:jc w:val="center"/>
        <w:rPr>
          <w:rFonts w:ascii="Arial" w:hAnsi="Arial" w:cs="Arial"/>
          <w:b/>
          <w:sz w:val="24"/>
        </w:rPr>
      </w:pPr>
    </w:p>
    <w:p w:rsidR="00195C48" w:rsidRPr="00431BD4" w:rsidRDefault="00431BD4" w:rsidP="00431BD4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>ESTRUTURA ORGANIZACIONAL E FINALIDADES</w:t>
      </w:r>
    </w:p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Buscar na Lei que rege o órgão/entidade o organograma atualizado. Este passo destina-se a identificar todas as unidades organizacionais de Gerência ou similares.</w:t>
      </w:r>
    </w:p>
    <w:p w:rsidR="00665DA4" w:rsidRDefault="00195C48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Classificar as unidades organizacionais do nível de Gerência ou similar em duas categorias: Executa atividades Finalísticas ou Não Executa Atividades Finalísticas.</w:t>
      </w:r>
    </w:p>
    <w:p w:rsidR="00195C48" w:rsidRPr="00431BD4" w:rsidRDefault="005D452E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Apenas as</w:t>
      </w:r>
      <w:r w:rsidR="00665DA4">
        <w:rPr>
          <w:rFonts w:ascii="Arial" w:hAnsi="Arial" w:cs="Arial"/>
          <w:sz w:val="24"/>
        </w:rPr>
        <w:t xml:space="preserve"> unidades organizacionais</w:t>
      </w:r>
      <w:r w:rsidRPr="00431BD4">
        <w:rPr>
          <w:rFonts w:ascii="Arial" w:hAnsi="Arial" w:cs="Arial"/>
          <w:sz w:val="24"/>
        </w:rPr>
        <w:t xml:space="preserve"> que executam atividades finalísticas do órgão/entidade serão abordadas no capítulo 2.</w:t>
      </w:r>
    </w:p>
    <w:p w:rsidR="00195C48" w:rsidRPr="00431BD4" w:rsidRDefault="00431BD4" w:rsidP="00431BD4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>OBJETIVOS DO ÓRGÃO/ENTIDADE</w:t>
      </w:r>
    </w:p>
    <w:p w:rsidR="00195C48" w:rsidRPr="00431BD4" w:rsidRDefault="00195C48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431BD4">
        <w:rPr>
          <w:rFonts w:ascii="Arial" w:hAnsi="Arial" w:cs="Arial"/>
          <w:sz w:val="24"/>
        </w:rPr>
        <w:t>Apresentar os objetivos por unidade organizacional do nível de Gerência ou equivalente que executa</w:t>
      </w:r>
      <w:r w:rsidR="005D452E" w:rsidRPr="00431BD4">
        <w:rPr>
          <w:rFonts w:ascii="Arial" w:hAnsi="Arial" w:cs="Arial"/>
          <w:sz w:val="24"/>
        </w:rPr>
        <w:t>m</w:t>
      </w:r>
      <w:r w:rsidRPr="00431BD4">
        <w:rPr>
          <w:rFonts w:ascii="Arial" w:hAnsi="Arial" w:cs="Arial"/>
          <w:sz w:val="24"/>
        </w:rPr>
        <w:t xml:space="preserve"> atividades finalísticas.</w:t>
      </w:r>
      <w:r w:rsidR="005D452E" w:rsidRPr="00431BD4">
        <w:rPr>
          <w:rFonts w:ascii="Arial" w:hAnsi="Arial" w:cs="Arial"/>
          <w:sz w:val="24"/>
        </w:rPr>
        <w:t xml:space="preserve"> Por que a Gerência existe? </w:t>
      </w:r>
    </w:p>
    <w:p w:rsidR="00C61682" w:rsidRPr="00431BD4" w:rsidRDefault="00C61682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Todos os objetivos devem estar numerados para a inserção em tabela do capítulo 3</w:t>
      </w:r>
    </w:p>
    <w:p w:rsidR="00195C48" w:rsidRPr="00431BD4" w:rsidRDefault="00431BD4" w:rsidP="00431BD4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 xml:space="preserve"> LISTAR EM TABELA CONFORME MODELO A SEGUIR AS ATIVIDADES FINALÍSTICAS NORMATIZÁVEIS.</w:t>
      </w:r>
    </w:p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Este capítulo cumpre a exigência do Art. 2°, Inciso I do Decreto n° 4130-R. </w:t>
      </w:r>
    </w:p>
    <w:p w:rsidR="00026CC4" w:rsidRPr="00431BD4" w:rsidRDefault="00026CC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Todos os objetivos das gerências ou equivalentes devem ser ligados a atividades normatizáveis. Quando não houver atividade normatizável para qualquer objetivo deve-se inserir justificativa.</w:t>
      </w:r>
    </w:p>
    <w:p w:rsidR="00026CC4" w:rsidRPr="00431BD4" w:rsidRDefault="00026CC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Todas as atividades normatizáveis devem estar ligadas a pelo menos um objetivo. Se algum trabalho é realizado sem que haja objetivo (por que se faz?) deve ser avaliada a necessidade de aquela atividade continuar a ser realizada.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735"/>
      </w:tblGrid>
      <w:tr w:rsidR="00C61682" w:rsidRPr="00431BD4" w:rsidTr="00C61682">
        <w:tc>
          <w:tcPr>
            <w:tcW w:w="1242" w:type="dxa"/>
            <w:shd w:val="clear" w:color="auto" w:fill="A6A6A6" w:themeFill="background1" w:themeFillShade="A6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N° do Objetivo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Gerência ou equivalente</w:t>
            </w:r>
          </w:p>
        </w:tc>
        <w:tc>
          <w:tcPr>
            <w:tcW w:w="5735" w:type="dxa"/>
            <w:shd w:val="clear" w:color="auto" w:fill="A6A6A6" w:themeFill="background1" w:themeFillShade="A6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Atividades Finalísticas Normatizáveis</w:t>
            </w:r>
          </w:p>
        </w:tc>
      </w:tr>
      <w:tr w:rsidR="00C61682" w:rsidRPr="00431BD4" w:rsidTr="00C61682">
        <w:tc>
          <w:tcPr>
            <w:tcW w:w="1242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3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61682" w:rsidRPr="00431BD4" w:rsidTr="00C61682">
        <w:tc>
          <w:tcPr>
            <w:tcW w:w="1242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3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61682" w:rsidRPr="00431BD4" w:rsidTr="00C61682">
        <w:tc>
          <w:tcPr>
            <w:tcW w:w="1242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3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195C48" w:rsidRPr="00431BD4" w:rsidRDefault="00431BD4" w:rsidP="00431BD4">
      <w:pPr>
        <w:pStyle w:val="PargrafodaLista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 xml:space="preserve">ESTABELECER AS PRIORIDADES ENTRE AS ATIVIDADES </w:t>
      </w:r>
      <w:proofErr w:type="gramStart"/>
      <w:r w:rsidRPr="00431BD4">
        <w:rPr>
          <w:rFonts w:ascii="Arial" w:hAnsi="Arial" w:cs="Arial"/>
          <w:b/>
          <w:sz w:val="24"/>
        </w:rPr>
        <w:t>NORMATIZÁVEIS</w:t>
      </w:r>
      <w:proofErr w:type="gramEnd"/>
      <w:r w:rsidRPr="00431BD4">
        <w:rPr>
          <w:rFonts w:ascii="Arial" w:hAnsi="Arial" w:cs="Arial"/>
          <w:b/>
          <w:sz w:val="24"/>
        </w:rPr>
        <w:t>, E ESTABELECER CRONOGRAMA DE NORMATIZAÇÃO.</w:t>
      </w:r>
    </w:p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Este capítulo cumpre </w:t>
      </w:r>
      <w:r w:rsidRPr="00431BD4">
        <w:rPr>
          <w:rFonts w:ascii="Arial" w:hAnsi="Arial" w:cs="Arial"/>
          <w:sz w:val="24"/>
        </w:rPr>
        <w:t>parte d</w:t>
      </w:r>
      <w:r w:rsidRPr="00431BD4">
        <w:rPr>
          <w:rFonts w:ascii="Arial" w:hAnsi="Arial" w:cs="Arial"/>
          <w:sz w:val="24"/>
        </w:rPr>
        <w:t xml:space="preserve">a exigência do Art. 2°, II do Decreto n° 4130-R. </w:t>
      </w:r>
      <w:r w:rsidRPr="00431BD4">
        <w:rPr>
          <w:rFonts w:ascii="Arial" w:hAnsi="Arial" w:cs="Arial"/>
          <w:sz w:val="24"/>
        </w:rPr>
        <w:t>Para cumprimento da totalidade do Inciso é necessário o envio à Secont do Relatório Resumido de Atividades e Rotinas Finalísticas.</w:t>
      </w:r>
    </w:p>
    <w:p w:rsidR="00195C48" w:rsidRPr="00431BD4" w:rsidRDefault="00C61682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Listar, em ordem de prioridade para o órgão/entidade, todas as atividades normatizáveis e estabelecer, para cada uma, a data de finalização do processo de normatização da atividade, tendo como referência de trabalho a Norma de Procedimento SCI-001.</w:t>
      </w:r>
    </w:p>
    <w:p w:rsidR="00C61682" w:rsidRPr="00431BD4" w:rsidRDefault="00C61682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A listagem deve ser feita em tabela conforme modelo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824"/>
      </w:tblGrid>
      <w:tr w:rsidR="00C61682" w:rsidRPr="00431BD4" w:rsidTr="00026CC4">
        <w:tc>
          <w:tcPr>
            <w:tcW w:w="6345" w:type="dxa"/>
            <w:shd w:val="clear" w:color="auto" w:fill="A6A6A6" w:themeFill="background1" w:themeFillShade="A6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Atividades Finalísticas Normatizáveis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Mês/Ano de finalização</w:t>
            </w:r>
          </w:p>
        </w:tc>
      </w:tr>
      <w:tr w:rsidR="00C61682" w:rsidRPr="00431BD4" w:rsidTr="00C61682">
        <w:tc>
          <w:tcPr>
            <w:tcW w:w="634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24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61682" w:rsidRPr="00431BD4" w:rsidTr="00C61682">
        <w:tc>
          <w:tcPr>
            <w:tcW w:w="634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24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61682" w:rsidRPr="00431BD4" w:rsidTr="00C61682">
        <w:tc>
          <w:tcPr>
            <w:tcW w:w="6345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24" w:type="dxa"/>
          </w:tcPr>
          <w:p w:rsidR="00C61682" w:rsidRPr="00431BD4" w:rsidRDefault="00C61682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026CC4" w:rsidRPr="00431BD4" w:rsidRDefault="00026CC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Data, Nomes, Cargos e Assinaturas dos responsáveis pela elaboração do documento.</w:t>
      </w:r>
    </w:p>
    <w:p w:rsidR="00026CC4" w:rsidRPr="00431BD4" w:rsidRDefault="00026CC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Aprovação do Dirigente máximo do órgão/entidade</w:t>
      </w:r>
    </w:p>
    <w:p w:rsidR="00026CC4" w:rsidRPr="00431BD4" w:rsidRDefault="00026CC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Data, Nome cargo e assinatura do dirigente máximo do órgão/entidade.</w:t>
      </w:r>
    </w:p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br w:type="page"/>
      </w:r>
    </w:p>
    <w:p w:rsidR="00032B5B" w:rsidRPr="00431BD4" w:rsidRDefault="005D452E" w:rsidP="00431BD4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lastRenderedPageBreak/>
        <w:t>EXEMPLO DE RELATÓRIO RESUMIDO DE ATIVIDADES E ROTINAS FINALÍSTICAS</w:t>
      </w:r>
    </w:p>
    <w:p w:rsidR="005D452E" w:rsidRPr="00431BD4" w:rsidRDefault="005D452E" w:rsidP="00431BD4">
      <w:pPr>
        <w:spacing w:after="120" w:line="240" w:lineRule="auto"/>
        <w:jc w:val="both"/>
        <w:rPr>
          <w:rFonts w:ascii="Arial" w:hAnsi="Arial" w:cs="Arial"/>
          <w:b/>
          <w:sz w:val="24"/>
        </w:rPr>
      </w:pPr>
    </w:p>
    <w:p w:rsidR="00032B5B" w:rsidRPr="00431BD4" w:rsidRDefault="00431BD4" w:rsidP="00431BD4">
      <w:pPr>
        <w:pStyle w:val="PargrafodaLista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>ESTRUTURA ORGANIZACIONAL</w:t>
      </w:r>
    </w:p>
    <w:p w:rsidR="00032B5B" w:rsidRPr="00431BD4" w:rsidRDefault="00032B5B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noProof/>
          <w:sz w:val="24"/>
        </w:rPr>
        <w:drawing>
          <wp:inline distT="0" distB="0" distL="0" distR="0" wp14:anchorId="7A6286A7" wp14:editId="30D4ACA1">
            <wp:extent cx="5724525" cy="49530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701"/>
      </w:tblGrid>
      <w:tr w:rsidR="00032B5B" w:rsidRPr="00431BD4" w:rsidTr="00431BD4">
        <w:tc>
          <w:tcPr>
            <w:tcW w:w="7230" w:type="dxa"/>
            <w:shd w:val="clear" w:color="auto" w:fill="A6A6A6" w:themeFill="background1" w:themeFillShade="A6"/>
            <w:vAlign w:val="center"/>
          </w:tcPr>
          <w:p w:rsidR="00032B5B" w:rsidRPr="00431BD4" w:rsidRDefault="00032B5B" w:rsidP="00431BD4">
            <w:pPr>
              <w:pStyle w:val="PargrafodaLista"/>
              <w:autoSpaceDE w:val="0"/>
              <w:autoSpaceDN w:val="0"/>
              <w:adjustRightInd w:val="0"/>
              <w:spacing w:after="120"/>
              <w:ind w:left="992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/>
                <w:bCs/>
                <w:sz w:val="24"/>
                <w:szCs w:val="24"/>
              </w:rPr>
              <w:t>Unidade Organizacional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/>
                <w:bCs/>
                <w:sz w:val="24"/>
                <w:szCs w:val="24"/>
              </w:rPr>
              <w:t>Atividades Finalísticas?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I – Coordenação de Contratos e Convênios - CCON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II – Coordenação de Auditoria de Conformidade - CAUC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III – Coordenação de Obras Públicas - COOP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IV – Coordenação de Contas de Governo - CGOV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V – Coordenação de Auditoria de Governança e Gestão - CAUG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VI</w:t>
            </w:r>
            <w:proofErr w:type="gramEnd"/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 – Coordenação de Harmonização do Controle Interno - CHAC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lastRenderedPageBreak/>
              <w:t>Coordenação VII – Unidade Setorial de Controle Interno - USCI/SEDU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VIII – Unidade Setorial de Controle Interno - USCI/SESA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IX – Unidade Setorial de Controle Interno - USCI/IOPES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X – Unidade Setorial de Controle Interno - USCI/DER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XI – Coordenação de Tecnologia da Informação - CTEC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Coordenação XII – Coordenação de Transparência Pública - CTRA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Coordenação XIII – Coordenação de </w:t>
            </w:r>
            <w:proofErr w:type="spell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Ouvidoria-Geral</w:t>
            </w:r>
            <w:proofErr w:type="spellEnd"/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 do Estado - </w:t>
            </w:r>
            <w:r w:rsidRPr="00431BD4">
              <w:rPr>
                <w:rFonts w:ascii="Arial" w:hAnsi="Arial" w:cs="Arial"/>
                <w:bCs/>
                <w:sz w:val="24"/>
                <w:szCs w:val="24"/>
                <w:u w:val="single"/>
              </w:rPr>
              <w:t>COGE</w:t>
            </w:r>
            <w:r w:rsidRPr="00431BD4">
              <w:rPr>
                <w:rFonts w:ascii="Arial" w:hAnsi="Arial" w:cs="Arial"/>
                <w:bCs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Coordenação XIV – Coordenação de Investigação Preliminar - </w:t>
            </w:r>
            <w:r w:rsidRPr="00431BD4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COIP 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032B5B" w:rsidRPr="00431BD4" w:rsidTr="00431BD4">
        <w:tc>
          <w:tcPr>
            <w:tcW w:w="7230" w:type="dxa"/>
          </w:tcPr>
          <w:p w:rsidR="00032B5B" w:rsidRPr="00431BD4" w:rsidRDefault="00032B5B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B0F0"/>
                <w:sz w:val="24"/>
                <w:szCs w:val="24"/>
                <w:u w:val="single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Coordenação XV – Coordenação de Processo Administrativo de Responsabilização - </w:t>
            </w:r>
            <w:r w:rsidRPr="00431BD4">
              <w:rPr>
                <w:rFonts w:ascii="Arial" w:hAnsi="Arial" w:cs="Arial"/>
                <w:bCs/>
                <w:sz w:val="24"/>
                <w:szCs w:val="24"/>
                <w:u w:val="single"/>
              </w:rPr>
              <w:t>CPAR</w:t>
            </w:r>
          </w:p>
        </w:tc>
        <w:tc>
          <w:tcPr>
            <w:tcW w:w="1701" w:type="dxa"/>
          </w:tcPr>
          <w:p w:rsidR="00032B5B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  <w:tr w:rsidR="00CE0548" w:rsidRPr="00431BD4" w:rsidTr="00431BD4">
        <w:tc>
          <w:tcPr>
            <w:tcW w:w="7230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GFS</w:t>
            </w:r>
          </w:p>
        </w:tc>
        <w:tc>
          <w:tcPr>
            <w:tcW w:w="1701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</w:tr>
      <w:tr w:rsidR="00CE0548" w:rsidRPr="00431BD4" w:rsidTr="00431BD4">
        <w:tc>
          <w:tcPr>
            <w:tcW w:w="7230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GA</w:t>
            </w:r>
          </w:p>
        </w:tc>
        <w:tc>
          <w:tcPr>
            <w:tcW w:w="1701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</w:tr>
      <w:tr w:rsidR="00CE0548" w:rsidRPr="00431BD4" w:rsidTr="00431BD4">
        <w:tc>
          <w:tcPr>
            <w:tcW w:w="7230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GRH</w:t>
            </w:r>
          </w:p>
        </w:tc>
        <w:tc>
          <w:tcPr>
            <w:tcW w:w="1701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</w:tr>
      <w:tr w:rsidR="00CE0548" w:rsidRPr="00431BD4" w:rsidTr="00431BD4">
        <w:tc>
          <w:tcPr>
            <w:tcW w:w="7230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GPO</w:t>
            </w:r>
          </w:p>
        </w:tc>
        <w:tc>
          <w:tcPr>
            <w:tcW w:w="1701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</w:t>
            </w:r>
          </w:p>
        </w:tc>
      </w:tr>
      <w:tr w:rsidR="00CE0548" w:rsidRPr="00431BD4" w:rsidTr="00431BD4">
        <w:tc>
          <w:tcPr>
            <w:tcW w:w="7230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Comissões Processantes</w:t>
            </w:r>
          </w:p>
        </w:tc>
        <w:tc>
          <w:tcPr>
            <w:tcW w:w="1701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S</w:t>
            </w:r>
          </w:p>
        </w:tc>
      </w:tr>
    </w:tbl>
    <w:p w:rsidR="00032B5B" w:rsidRPr="00431BD4" w:rsidRDefault="00032B5B" w:rsidP="00431BD4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032B5B" w:rsidRPr="00431BD4" w:rsidRDefault="00431BD4" w:rsidP="00431BD4">
      <w:pPr>
        <w:pStyle w:val="PargrafodaLista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>OBJETIVOS DO ÓRGÃO/ENTIDADE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I – Coordenação de Contratos e Convênios – CCON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927"/>
      </w:tblGrid>
      <w:tr w:rsidR="00CE0548" w:rsidRPr="00431BD4" w:rsidTr="00CE0548">
        <w:tc>
          <w:tcPr>
            <w:tcW w:w="1242" w:type="dxa"/>
            <w:shd w:val="clear" w:color="auto" w:fill="A6A6A6" w:themeFill="background1" w:themeFillShade="A6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  <w:tc>
          <w:tcPr>
            <w:tcW w:w="7927" w:type="dxa"/>
            <w:shd w:val="clear" w:color="auto" w:fill="A6A6A6" w:themeFill="background1" w:themeFillShade="A6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Objetivo</w:t>
            </w:r>
          </w:p>
        </w:tc>
      </w:tr>
      <w:tr w:rsidR="00CE0548" w:rsidRPr="00431BD4" w:rsidTr="00CE0548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27" w:type="dxa"/>
          </w:tcPr>
          <w:p w:rsidR="00CE0548" w:rsidRPr="00431BD4" w:rsidRDefault="00996097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Manifestar-se</w:t>
            </w:r>
            <w:proofErr w:type="gramEnd"/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 tecnicamente nos processos encaminhados à SECONT relativos a contratos e convênios, exceto Engenharia e Tecnologia da Informação</w:t>
            </w:r>
          </w:p>
        </w:tc>
      </w:tr>
      <w:tr w:rsidR="00CE0548" w:rsidRPr="00431BD4" w:rsidTr="00CE0548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27" w:type="dxa"/>
          </w:tcPr>
          <w:p w:rsidR="00CE0548" w:rsidRPr="00431BD4" w:rsidRDefault="00996097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Manifestar-se em </w:t>
            </w:r>
            <w:r w:rsidR="00CE0548" w:rsidRPr="00431BD4">
              <w:rPr>
                <w:rFonts w:ascii="Arial" w:hAnsi="Arial" w:cs="Arial"/>
                <w:bCs/>
                <w:sz w:val="24"/>
                <w:szCs w:val="24"/>
              </w:rPr>
              <w:t xml:space="preserve">Tomadas de </w:t>
            </w: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Contas </w:t>
            </w:r>
            <w:r w:rsidR="00CE0548" w:rsidRPr="00431BD4">
              <w:rPr>
                <w:rFonts w:ascii="Arial" w:hAnsi="Arial" w:cs="Arial"/>
                <w:bCs/>
                <w:sz w:val="24"/>
                <w:szCs w:val="24"/>
              </w:rPr>
              <w:t>Especial</w:t>
            </w: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 por meio de Relatório do Controle Interno</w:t>
            </w:r>
          </w:p>
        </w:tc>
      </w:tr>
      <w:tr w:rsidR="00CE0548" w:rsidRPr="00431BD4" w:rsidTr="00CE0548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CE0548" w:rsidRPr="00431BD4" w:rsidTr="00CE0548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II – Coordenação de Auditoria de Conformidade – CAUC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927"/>
      </w:tblGrid>
      <w:tr w:rsidR="00CE0548" w:rsidRPr="00431BD4" w:rsidTr="00EC526D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Número</w:t>
            </w:r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>Objetivo</w:t>
            </w:r>
          </w:p>
        </w:tc>
      </w:tr>
      <w:tr w:rsidR="00CE0548" w:rsidRPr="00431BD4" w:rsidTr="00EC526D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31BD4">
              <w:rPr>
                <w:rFonts w:ascii="Arial" w:hAnsi="Arial" w:cs="Arial"/>
                <w:bCs/>
                <w:sz w:val="24"/>
                <w:szCs w:val="24"/>
              </w:rPr>
              <w:t xml:space="preserve">Realizar auditorias de conformidade de acordo com o Plano Anual de </w:t>
            </w:r>
            <w:r w:rsidRPr="00431BD4">
              <w:rPr>
                <w:rFonts w:ascii="Arial" w:hAnsi="Arial" w:cs="Arial"/>
                <w:bCs/>
                <w:sz w:val="24"/>
                <w:szCs w:val="24"/>
              </w:rPr>
              <w:lastRenderedPageBreak/>
              <w:t>Auditoria</w:t>
            </w:r>
          </w:p>
        </w:tc>
      </w:tr>
      <w:tr w:rsidR="00CE0548" w:rsidRPr="00431BD4" w:rsidTr="00EC526D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31BD4">
              <w:rPr>
                <w:rFonts w:ascii="Arial" w:hAnsi="Arial" w:cs="Arial"/>
                <w:bCs/>
                <w:sz w:val="24"/>
                <w:szCs w:val="24"/>
              </w:rPr>
              <w:t>Etc</w:t>
            </w:r>
            <w:proofErr w:type="spellEnd"/>
          </w:p>
        </w:tc>
      </w:tr>
      <w:tr w:rsidR="00CE0548" w:rsidRPr="00431BD4" w:rsidTr="00EC526D">
        <w:tc>
          <w:tcPr>
            <w:tcW w:w="1242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927" w:type="dxa"/>
          </w:tcPr>
          <w:p w:rsidR="00CE0548" w:rsidRPr="00431BD4" w:rsidRDefault="00CE0548" w:rsidP="00431BD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E0548" w:rsidRPr="00431BD4" w:rsidRDefault="00CE0548" w:rsidP="00431BD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III – Coordenação de Obras Públicas - COOP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IV – Coordenação de Contas de Governo - CGOV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V – Coordenação de Auditoria de Governança e Gestão - CAUG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31BD4">
        <w:rPr>
          <w:rFonts w:ascii="Arial" w:hAnsi="Arial" w:cs="Arial"/>
          <w:bCs/>
          <w:sz w:val="24"/>
          <w:szCs w:val="24"/>
        </w:rPr>
        <w:t>Coordenação VI</w:t>
      </w:r>
      <w:proofErr w:type="gramEnd"/>
      <w:r w:rsidRPr="00431BD4">
        <w:rPr>
          <w:rFonts w:ascii="Arial" w:hAnsi="Arial" w:cs="Arial"/>
          <w:bCs/>
          <w:sz w:val="24"/>
          <w:szCs w:val="24"/>
        </w:rPr>
        <w:t xml:space="preserve"> – Coordenação de Harmonização do Controle Interno - CHAC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VII – Unidade Setorial de Controle Interno - USCI/SEDU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VIII – Unidade Setorial de Controle Interno - USCI/SESA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IX – Unidade Setorial de Controle Interno - USCI/IOPES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X – Unidade Setorial de Controle Interno - USCI/DER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XI – Coordenação de Tecnologia da Informação - CTEC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XII – Coordenação de Transparência Pública - CTRA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 xml:space="preserve">Coordenação XIII – Coordenação de </w:t>
      </w:r>
      <w:proofErr w:type="spellStart"/>
      <w:r w:rsidRPr="00431BD4">
        <w:rPr>
          <w:rFonts w:ascii="Arial" w:hAnsi="Arial" w:cs="Arial"/>
          <w:bCs/>
          <w:sz w:val="24"/>
          <w:szCs w:val="24"/>
        </w:rPr>
        <w:t>Ouvidoria-Geral</w:t>
      </w:r>
      <w:proofErr w:type="spellEnd"/>
      <w:r w:rsidRPr="00431BD4">
        <w:rPr>
          <w:rFonts w:ascii="Arial" w:hAnsi="Arial" w:cs="Arial"/>
          <w:bCs/>
          <w:sz w:val="24"/>
          <w:szCs w:val="24"/>
        </w:rPr>
        <w:t xml:space="preserve"> do Estado - COGE 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 xml:space="preserve">Coordenação XIV – Coordenação de Investigação Preliminar - COIP 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Coordenação XV – Coordenação de Processo Administrativo de Responsabilização - CPAR</w:t>
      </w:r>
    </w:p>
    <w:p w:rsidR="00CE0548" w:rsidRPr="00431BD4" w:rsidRDefault="00CE0548" w:rsidP="00431BD4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431BD4">
        <w:rPr>
          <w:rFonts w:ascii="Arial" w:hAnsi="Arial" w:cs="Arial"/>
          <w:bCs/>
          <w:sz w:val="24"/>
          <w:szCs w:val="24"/>
        </w:rPr>
        <w:t>Comissões Processantes</w:t>
      </w:r>
    </w:p>
    <w:p w:rsidR="00032B5B" w:rsidRPr="00431BD4" w:rsidRDefault="00431BD4" w:rsidP="00431BD4">
      <w:pPr>
        <w:pStyle w:val="PargrafodaLista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>LISTAR EM TABELA CONFORME MODELO A SEGUIR AS ATIVIDADES FINALÍSTICAS NORMATIZÁVEIS.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5735"/>
      </w:tblGrid>
      <w:tr w:rsidR="00032B5B" w:rsidRPr="00431BD4" w:rsidTr="00EC526D">
        <w:tc>
          <w:tcPr>
            <w:tcW w:w="1242" w:type="dxa"/>
            <w:shd w:val="clear" w:color="auto" w:fill="A6A6A6" w:themeFill="background1" w:themeFillShade="A6"/>
          </w:tcPr>
          <w:p w:rsidR="00032B5B" w:rsidRPr="00431BD4" w:rsidRDefault="00032B5B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N° do Objetivo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032B5B" w:rsidRPr="00431BD4" w:rsidRDefault="00032B5B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Gerência ou equivalente</w:t>
            </w:r>
          </w:p>
        </w:tc>
        <w:tc>
          <w:tcPr>
            <w:tcW w:w="5735" w:type="dxa"/>
            <w:shd w:val="clear" w:color="auto" w:fill="A6A6A6" w:themeFill="background1" w:themeFillShade="A6"/>
          </w:tcPr>
          <w:p w:rsidR="00032B5B" w:rsidRPr="00431BD4" w:rsidRDefault="00032B5B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Atividades Finalísticas Normatizáveis</w:t>
            </w:r>
          </w:p>
        </w:tc>
      </w:tr>
      <w:tr w:rsidR="00032B5B" w:rsidRPr="00431BD4" w:rsidTr="00EC526D">
        <w:tc>
          <w:tcPr>
            <w:tcW w:w="1242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431BD4">
              <w:rPr>
                <w:rFonts w:ascii="Arial" w:hAnsi="Arial" w:cs="Arial"/>
                <w:sz w:val="24"/>
              </w:rPr>
              <w:t>1</w:t>
            </w:r>
            <w:proofErr w:type="gramEnd"/>
          </w:p>
        </w:tc>
        <w:tc>
          <w:tcPr>
            <w:tcW w:w="2268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CCON</w:t>
            </w:r>
          </w:p>
        </w:tc>
        <w:tc>
          <w:tcPr>
            <w:tcW w:w="5735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emissão de Manifestação Técnica</w:t>
            </w:r>
          </w:p>
        </w:tc>
      </w:tr>
      <w:tr w:rsidR="00032B5B" w:rsidRPr="00431BD4" w:rsidTr="00EC526D">
        <w:tc>
          <w:tcPr>
            <w:tcW w:w="1242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431BD4">
              <w:rPr>
                <w:rFonts w:ascii="Arial" w:hAnsi="Arial" w:cs="Arial"/>
                <w:sz w:val="24"/>
              </w:rPr>
              <w:t>2</w:t>
            </w:r>
            <w:proofErr w:type="gramEnd"/>
          </w:p>
        </w:tc>
        <w:tc>
          <w:tcPr>
            <w:tcW w:w="2268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CCON</w:t>
            </w:r>
          </w:p>
        </w:tc>
        <w:tc>
          <w:tcPr>
            <w:tcW w:w="5735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emissão de Relatório de Tomada de Contas Especial</w:t>
            </w:r>
          </w:p>
        </w:tc>
      </w:tr>
      <w:tr w:rsidR="00032B5B" w:rsidRPr="00431BD4" w:rsidTr="00EC526D">
        <w:tc>
          <w:tcPr>
            <w:tcW w:w="1242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431BD4">
              <w:rPr>
                <w:rFonts w:ascii="Arial" w:hAnsi="Arial" w:cs="Arial"/>
                <w:sz w:val="24"/>
              </w:rPr>
              <w:t>3</w:t>
            </w:r>
            <w:proofErr w:type="gramEnd"/>
          </w:p>
        </w:tc>
        <w:tc>
          <w:tcPr>
            <w:tcW w:w="2268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CCON</w:t>
            </w:r>
          </w:p>
        </w:tc>
        <w:tc>
          <w:tcPr>
            <w:tcW w:w="5735" w:type="dxa"/>
          </w:tcPr>
          <w:p w:rsidR="00032B5B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431BD4">
              <w:rPr>
                <w:rFonts w:ascii="Arial" w:hAnsi="Arial" w:cs="Arial"/>
                <w:sz w:val="24"/>
              </w:rPr>
              <w:t>Etc</w:t>
            </w:r>
            <w:proofErr w:type="spellEnd"/>
          </w:p>
        </w:tc>
      </w:tr>
      <w:tr w:rsidR="00996097" w:rsidRPr="00431BD4" w:rsidTr="00EC526D">
        <w:tc>
          <w:tcPr>
            <w:tcW w:w="1242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431BD4">
              <w:rPr>
                <w:rFonts w:ascii="Arial" w:hAnsi="Arial" w:cs="Arial"/>
                <w:sz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CAUC</w:t>
            </w:r>
          </w:p>
        </w:tc>
        <w:tc>
          <w:tcPr>
            <w:tcW w:w="573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auditorias de conformidade</w:t>
            </w:r>
          </w:p>
        </w:tc>
      </w:tr>
      <w:tr w:rsidR="00996097" w:rsidRPr="00431BD4" w:rsidTr="00EC526D">
        <w:tc>
          <w:tcPr>
            <w:tcW w:w="1242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gramStart"/>
            <w:r w:rsidRPr="00431BD4">
              <w:rPr>
                <w:rFonts w:ascii="Arial" w:hAnsi="Arial" w:cs="Arial"/>
                <w:sz w:val="24"/>
              </w:rPr>
              <w:t>5</w:t>
            </w:r>
            <w:proofErr w:type="gramEnd"/>
          </w:p>
        </w:tc>
        <w:tc>
          <w:tcPr>
            <w:tcW w:w="2268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CAUC</w:t>
            </w:r>
          </w:p>
        </w:tc>
        <w:tc>
          <w:tcPr>
            <w:tcW w:w="573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431BD4">
              <w:rPr>
                <w:rFonts w:ascii="Arial" w:hAnsi="Arial" w:cs="Arial"/>
                <w:sz w:val="24"/>
              </w:rPr>
              <w:t>Etc</w:t>
            </w:r>
            <w:proofErr w:type="spellEnd"/>
          </w:p>
        </w:tc>
      </w:tr>
    </w:tbl>
    <w:p w:rsidR="00032B5B" w:rsidRPr="00431BD4" w:rsidRDefault="00431BD4" w:rsidP="00431BD4">
      <w:pPr>
        <w:pStyle w:val="PargrafodaLista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sz w:val="24"/>
        </w:rPr>
      </w:pPr>
      <w:r w:rsidRPr="00431BD4">
        <w:rPr>
          <w:rFonts w:ascii="Arial" w:hAnsi="Arial" w:cs="Arial"/>
          <w:b/>
          <w:sz w:val="24"/>
        </w:rPr>
        <w:t xml:space="preserve">ESTABELECER AS PRIORIDADES ENTRE AS ATIVIDADES </w:t>
      </w:r>
      <w:proofErr w:type="gramStart"/>
      <w:r w:rsidRPr="00431BD4">
        <w:rPr>
          <w:rFonts w:ascii="Arial" w:hAnsi="Arial" w:cs="Arial"/>
          <w:b/>
          <w:sz w:val="24"/>
        </w:rPr>
        <w:t>NORMATIZÁVEIS</w:t>
      </w:r>
      <w:proofErr w:type="gramEnd"/>
      <w:r w:rsidRPr="00431BD4">
        <w:rPr>
          <w:rFonts w:ascii="Arial" w:hAnsi="Arial" w:cs="Arial"/>
          <w:b/>
          <w:sz w:val="24"/>
        </w:rPr>
        <w:t>, E ESTABELECER CRONOGRAMA DE NORMATIZAÇÃO.</w:t>
      </w:r>
    </w:p>
    <w:p w:rsidR="00032B5B" w:rsidRPr="00431BD4" w:rsidRDefault="00032B5B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Listar, em ordem de prioridade para o órgão/entidade, todas as atividades normatizáveis e estabelecer, para cada uma, a data de finalização do processo de </w:t>
      </w:r>
      <w:r w:rsidRPr="00431BD4">
        <w:rPr>
          <w:rFonts w:ascii="Arial" w:hAnsi="Arial" w:cs="Arial"/>
          <w:sz w:val="24"/>
        </w:rPr>
        <w:lastRenderedPageBreak/>
        <w:t>normatização da atividade, tendo como referência de trabalho a Norma de Procedimento SCI-001.</w:t>
      </w:r>
    </w:p>
    <w:p w:rsidR="00032B5B" w:rsidRPr="00431BD4" w:rsidRDefault="00032B5B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A listagem deve ser feita em tabela conforme modelo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  <w:gridCol w:w="2824"/>
      </w:tblGrid>
      <w:tr w:rsidR="00032B5B" w:rsidRPr="00431BD4" w:rsidTr="00EC526D">
        <w:tc>
          <w:tcPr>
            <w:tcW w:w="6345" w:type="dxa"/>
            <w:shd w:val="clear" w:color="auto" w:fill="A6A6A6" w:themeFill="background1" w:themeFillShade="A6"/>
          </w:tcPr>
          <w:p w:rsidR="00032B5B" w:rsidRPr="00431BD4" w:rsidRDefault="00032B5B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Atividades Finalísticas Normatizáveis</w:t>
            </w:r>
          </w:p>
        </w:tc>
        <w:tc>
          <w:tcPr>
            <w:tcW w:w="2824" w:type="dxa"/>
            <w:shd w:val="clear" w:color="auto" w:fill="A6A6A6" w:themeFill="background1" w:themeFillShade="A6"/>
          </w:tcPr>
          <w:p w:rsidR="00032B5B" w:rsidRPr="00431BD4" w:rsidRDefault="00032B5B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Mês/Ano de finalização</w:t>
            </w:r>
          </w:p>
        </w:tc>
      </w:tr>
      <w:tr w:rsidR="00996097" w:rsidRPr="00431BD4" w:rsidTr="00EC526D">
        <w:tc>
          <w:tcPr>
            <w:tcW w:w="634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auditorias de conformidade</w:t>
            </w:r>
          </w:p>
        </w:tc>
        <w:tc>
          <w:tcPr>
            <w:tcW w:w="2824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Set/2017</w:t>
            </w:r>
          </w:p>
        </w:tc>
      </w:tr>
      <w:tr w:rsidR="00996097" w:rsidRPr="00431BD4" w:rsidTr="00EC526D">
        <w:tc>
          <w:tcPr>
            <w:tcW w:w="634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emissão de Manifestação Técnica</w:t>
            </w:r>
          </w:p>
        </w:tc>
        <w:tc>
          <w:tcPr>
            <w:tcW w:w="2824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Out/2017</w:t>
            </w:r>
          </w:p>
        </w:tc>
      </w:tr>
      <w:tr w:rsidR="00996097" w:rsidRPr="00431BD4" w:rsidTr="00EC526D">
        <w:tc>
          <w:tcPr>
            <w:tcW w:w="634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Processo de emissão de Relatório de Tomada de Contas Especial</w:t>
            </w:r>
          </w:p>
        </w:tc>
        <w:tc>
          <w:tcPr>
            <w:tcW w:w="2824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Out/2017</w:t>
            </w:r>
          </w:p>
        </w:tc>
      </w:tr>
      <w:tr w:rsidR="00996097" w:rsidRPr="00431BD4" w:rsidTr="00EC526D">
        <w:tc>
          <w:tcPr>
            <w:tcW w:w="634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431BD4">
              <w:rPr>
                <w:rFonts w:ascii="Arial" w:hAnsi="Arial" w:cs="Arial"/>
                <w:sz w:val="24"/>
              </w:rPr>
              <w:t>Etc</w:t>
            </w:r>
            <w:proofErr w:type="spellEnd"/>
          </w:p>
        </w:tc>
        <w:tc>
          <w:tcPr>
            <w:tcW w:w="2824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431BD4">
              <w:rPr>
                <w:rFonts w:ascii="Arial" w:hAnsi="Arial" w:cs="Arial"/>
                <w:sz w:val="24"/>
              </w:rPr>
              <w:t>Nov</w:t>
            </w:r>
            <w:proofErr w:type="spellEnd"/>
            <w:r w:rsidRPr="00431BD4">
              <w:rPr>
                <w:rFonts w:ascii="Arial" w:hAnsi="Arial" w:cs="Arial"/>
                <w:sz w:val="24"/>
              </w:rPr>
              <w:t>/2017</w:t>
            </w:r>
          </w:p>
        </w:tc>
      </w:tr>
      <w:tr w:rsidR="00996097" w:rsidRPr="00431BD4" w:rsidTr="00EC526D">
        <w:tc>
          <w:tcPr>
            <w:tcW w:w="6345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proofErr w:type="spellStart"/>
            <w:r w:rsidRPr="00431BD4">
              <w:rPr>
                <w:rFonts w:ascii="Arial" w:hAnsi="Arial" w:cs="Arial"/>
                <w:sz w:val="24"/>
              </w:rPr>
              <w:t>Etc</w:t>
            </w:r>
            <w:proofErr w:type="spellEnd"/>
          </w:p>
        </w:tc>
        <w:tc>
          <w:tcPr>
            <w:tcW w:w="2824" w:type="dxa"/>
          </w:tcPr>
          <w:p w:rsidR="00996097" w:rsidRPr="00431BD4" w:rsidRDefault="00996097" w:rsidP="00431BD4">
            <w:pPr>
              <w:spacing w:after="120"/>
              <w:jc w:val="both"/>
              <w:rPr>
                <w:rFonts w:ascii="Arial" w:hAnsi="Arial" w:cs="Arial"/>
                <w:sz w:val="24"/>
              </w:rPr>
            </w:pPr>
            <w:r w:rsidRPr="00431BD4">
              <w:rPr>
                <w:rFonts w:ascii="Arial" w:hAnsi="Arial" w:cs="Arial"/>
                <w:sz w:val="24"/>
              </w:rPr>
              <w:t>Dez/2017</w:t>
            </w:r>
          </w:p>
        </w:tc>
      </w:tr>
    </w:tbl>
    <w:p w:rsidR="00996097" w:rsidRPr="00431BD4" w:rsidRDefault="00996097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Vitória, 19 de julho de </w:t>
      </w:r>
      <w:proofErr w:type="gramStart"/>
      <w:r w:rsidRPr="00431BD4">
        <w:rPr>
          <w:rFonts w:ascii="Arial" w:hAnsi="Arial" w:cs="Arial"/>
          <w:sz w:val="24"/>
        </w:rPr>
        <w:t>2017</w:t>
      </w:r>
      <w:proofErr w:type="gramEnd"/>
    </w:p>
    <w:p w:rsidR="00996097" w:rsidRPr="00431BD4" w:rsidRDefault="00996097" w:rsidP="00431BD4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431BD4" w:rsidRDefault="00431BD4" w:rsidP="00431BD4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996097" w:rsidRPr="00431BD4" w:rsidRDefault="00996097" w:rsidP="00431BD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Denis Penedo Prates</w:t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  <w:t>Rodolfo Pereira Netto</w:t>
      </w:r>
    </w:p>
    <w:p w:rsidR="00996097" w:rsidRPr="00431BD4" w:rsidRDefault="00996097" w:rsidP="00431BD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Auditor do Estado </w:t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</w:r>
      <w:r w:rsidRPr="00431BD4">
        <w:rPr>
          <w:rFonts w:ascii="Arial" w:hAnsi="Arial" w:cs="Arial"/>
          <w:sz w:val="24"/>
        </w:rPr>
        <w:tab/>
        <w:t>Auditor do Estado</w:t>
      </w:r>
    </w:p>
    <w:p w:rsidR="00996097" w:rsidRPr="00431BD4" w:rsidRDefault="00996097" w:rsidP="00431BD4">
      <w:pPr>
        <w:pBdr>
          <w:bottom w:val="single" w:sz="12" w:space="1" w:color="auto"/>
        </w:pBdr>
        <w:spacing w:after="120" w:line="240" w:lineRule="auto"/>
        <w:jc w:val="both"/>
        <w:rPr>
          <w:rFonts w:ascii="Arial" w:hAnsi="Arial" w:cs="Arial"/>
          <w:sz w:val="24"/>
        </w:rPr>
      </w:pPr>
    </w:p>
    <w:p w:rsidR="00032B5B" w:rsidRPr="00431BD4" w:rsidRDefault="00996097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Aprovo o RELATÓRIO RESUMIDO DE ATIVIDADES E ROTINAS FINALÍSTICAS. Envie-se à SECONT.</w:t>
      </w:r>
    </w:p>
    <w:p w:rsidR="00996097" w:rsidRPr="00431BD4" w:rsidRDefault="00996097" w:rsidP="00431BD4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 xml:space="preserve">Vitória, 19 de julho de </w:t>
      </w:r>
      <w:proofErr w:type="gramStart"/>
      <w:r w:rsidRPr="00431BD4">
        <w:rPr>
          <w:rFonts w:ascii="Arial" w:hAnsi="Arial" w:cs="Arial"/>
          <w:sz w:val="24"/>
        </w:rPr>
        <w:t>2017</w:t>
      </w:r>
      <w:proofErr w:type="gramEnd"/>
    </w:p>
    <w:p w:rsidR="00996097" w:rsidRPr="00431BD4" w:rsidRDefault="00996097" w:rsidP="00431BD4">
      <w:pPr>
        <w:spacing w:after="120" w:line="240" w:lineRule="auto"/>
        <w:jc w:val="both"/>
        <w:rPr>
          <w:rFonts w:ascii="Arial" w:hAnsi="Arial" w:cs="Arial"/>
          <w:sz w:val="24"/>
        </w:rPr>
      </w:pPr>
    </w:p>
    <w:p w:rsidR="00996097" w:rsidRPr="00431BD4" w:rsidRDefault="00996097" w:rsidP="00431BD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Eugenio Coutinho Ricas</w:t>
      </w:r>
    </w:p>
    <w:p w:rsidR="00026CC4" w:rsidRPr="00431BD4" w:rsidRDefault="00996097" w:rsidP="00431BD4">
      <w:pPr>
        <w:spacing w:after="0" w:line="240" w:lineRule="auto"/>
        <w:jc w:val="both"/>
        <w:rPr>
          <w:rFonts w:ascii="Arial" w:hAnsi="Arial" w:cs="Arial"/>
          <w:sz w:val="24"/>
        </w:rPr>
      </w:pPr>
      <w:r w:rsidRPr="00431BD4">
        <w:rPr>
          <w:rFonts w:ascii="Arial" w:hAnsi="Arial" w:cs="Arial"/>
          <w:sz w:val="24"/>
        </w:rPr>
        <w:t>Secretário de Estado de Controle e Transparência</w:t>
      </w:r>
    </w:p>
    <w:p w:rsidR="00026CC4" w:rsidRPr="00431BD4" w:rsidRDefault="00026CC4" w:rsidP="00431BD4">
      <w:pPr>
        <w:pBdr>
          <w:bottom w:val="single" w:sz="12" w:space="1" w:color="auto"/>
        </w:pBdr>
        <w:spacing w:before="100" w:beforeAutospacing="1" w:after="120" w:line="240" w:lineRule="auto"/>
        <w:jc w:val="both"/>
        <w:rPr>
          <w:rFonts w:ascii="Arial" w:hAnsi="Arial" w:cs="Arial"/>
          <w:sz w:val="24"/>
        </w:rPr>
      </w:pPr>
    </w:p>
    <w:sectPr w:rsidR="00026CC4" w:rsidRPr="00431BD4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FB" w:rsidRDefault="000669FB" w:rsidP="002D5BC5">
      <w:pPr>
        <w:spacing w:line="240" w:lineRule="auto"/>
      </w:pPr>
      <w:r>
        <w:separator/>
      </w:r>
    </w:p>
  </w:endnote>
  <w:endnote w:type="continuationSeparator" w:id="0">
    <w:p w:rsidR="000669FB" w:rsidRDefault="000669FB" w:rsidP="002D5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FB" w:rsidRDefault="000669FB" w:rsidP="002D5BC5">
      <w:pPr>
        <w:spacing w:line="240" w:lineRule="auto"/>
      </w:pPr>
      <w:r>
        <w:separator/>
      </w:r>
    </w:p>
  </w:footnote>
  <w:footnote w:type="continuationSeparator" w:id="0">
    <w:p w:rsidR="000669FB" w:rsidRDefault="000669FB" w:rsidP="002D5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C5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</w:p>
  <w:p w:rsidR="002D5BC5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</w:p>
  <w:p w:rsidR="002D5BC5" w:rsidRPr="009D7553" w:rsidRDefault="002D5BC5" w:rsidP="002D5BC5">
    <w:pPr>
      <w:spacing w:after="60"/>
      <w:ind w:firstLine="851"/>
      <w:rPr>
        <w:rFonts w:ascii="Arial Narrow" w:hAnsi="Arial Narrow"/>
        <w:b/>
        <w:color w:val="244061"/>
        <w:spacing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C2E4D7" wp14:editId="78D1E4E4">
          <wp:simplePos x="0" y="0"/>
          <wp:positionH relativeFrom="column">
            <wp:posOffset>2108</wp:posOffset>
          </wp:positionH>
          <wp:positionV relativeFrom="paragraph">
            <wp:posOffset>-57150</wp:posOffset>
          </wp:positionV>
          <wp:extent cx="418465" cy="447675"/>
          <wp:effectExtent l="0" t="0" r="635" b="9525"/>
          <wp:wrapNone/>
          <wp:docPr id="2" name="Imagem 2" descr="Descrição: http://www.es.gov.br/site/images/espirito_santo/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Descrição: http://www.es.gov.br/site/images/espirito_santo/brasao/brasa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7553">
      <w:rPr>
        <w:rFonts w:ascii="Arial Narrow" w:hAnsi="Arial Narrow"/>
        <w:b/>
        <w:color w:val="244061"/>
        <w:spacing w:val="24"/>
      </w:rPr>
      <w:t>GOVERNO DO ESTADO DO ESPÍRITO SANTO</w:t>
    </w:r>
  </w:p>
  <w:p w:rsidR="002D5BC5" w:rsidRDefault="002D5BC5" w:rsidP="002D5BC5">
    <w:pPr>
      <w:spacing w:after="60"/>
      <w:ind w:firstLine="851"/>
      <w:rPr>
        <w:rFonts w:ascii="Arial Narrow" w:hAnsi="Arial Narrow"/>
        <w:color w:val="244061"/>
        <w:sz w:val="20"/>
        <w:szCs w:val="19"/>
      </w:rPr>
    </w:pPr>
    <w:r w:rsidRPr="009D2882">
      <w:rPr>
        <w:rFonts w:ascii="Arial Narrow" w:hAnsi="Arial Narrow"/>
        <w:color w:val="244061"/>
        <w:sz w:val="20"/>
        <w:szCs w:val="19"/>
      </w:rPr>
      <w:t>SECRETARIA DE ESTADO DE CONTROLE E TRANSPARÊNCIA</w:t>
    </w:r>
  </w:p>
  <w:p w:rsidR="002D5BC5" w:rsidRDefault="002D5B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D0CF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024C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644DE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B7737F"/>
    <w:multiLevelType w:val="hybridMultilevel"/>
    <w:tmpl w:val="EECCD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C4C3A"/>
    <w:multiLevelType w:val="hybridMultilevel"/>
    <w:tmpl w:val="2B1C1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93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C51194"/>
    <w:multiLevelType w:val="hybridMultilevel"/>
    <w:tmpl w:val="2EE20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F3890"/>
    <w:multiLevelType w:val="hybridMultilevel"/>
    <w:tmpl w:val="4C802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3D1C4D"/>
    <w:multiLevelType w:val="hybridMultilevel"/>
    <w:tmpl w:val="76DA01B2"/>
    <w:lvl w:ilvl="0" w:tplc="5930FA6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E6928"/>
    <w:rsid w:val="00026CC4"/>
    <w:rsid w:val="00032B5B"/>
    <w:rsid w:val="000669FB"/>
    <w:rsid w:val="000B1323"/>
    <w:rsid w:val="00195C48"/>
    <w:rsid w:val="002D5BC5"/>
    <w:rsid w:val="003441A9"/>
    <w:rsid w:val="00431BD4"/>
    <w:rsid w:val="004937A3"/>
    <w:rsid w:val="005D452E"/>
    <w:rsid w:val="00665DA4"/>
    <w:rsid w:val="00723561"/>
    <w:rsid w:val="00964676"/>
    <w:rsid w:val="00996097"/>
    <w:rsid w:val="00AA797D"/>
    <w:rsid w:val="00AB168B"/>
    <w:rsid w:val="00C61682"/>
    <w:rsid w:val="00CE0548"/>
    <w:rsid w:val="00CE3DB6"/>
    <w:rsid w:val="00D614B6"/>
    <w:rsid w:val="00DE6928"/>
    <w:rsid w:val="00E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D4"/>
  </w:style>
  <w:style w:type="paragraph" w:styleId="Ttulo1">
    <w:name w:val="heading 1"/>
    <w:basedOn w:val="Normal"/>
    <w:next w:val="Normal"/>
    <w:link w:val="Ttulo1Char"/>
    <w:uiPriority w:val="9"/>
    <w:qFormat/>
    <w:rsid w:val="00431B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1B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1B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1B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31BD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31BD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1BD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1BD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1BD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1B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1BD4"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PargrafodaLista">
    <w:name w:val="List Paragraph"/>
    <w:basedOn w:val="Normal"/>
    <w:uiPriority w:val="34"/>
    <w:qFormat/>
    <w:rsid w:val="00431BD4"/>
    <w:pPr>
      <w:ind w:left="720"/>
      <w:contextualSpacing/>
    </w:pPr>
  </w:style>
  <w:style w:type="table" w:styleId="Tabelacomgrade">
    <w:name w:val="Table Grid"/>
    <w:basedOn w:val="Tabelanormal"/>
    <w:uiPriority w:val="59"/>
    <w:rsid w:val="00C6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B5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032B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32B5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32B5B"/>
    <w:rPr>
      <w:rFonts w:eastAsia="Times New Roman" w:cs="Times New Roman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BC5"/>
  </w:style>
  <w:style w:type="paragraph" w:styleId="Rodap">
    <w:name w:val="footer"/>
    <w:basedOn w:val="Normal"/>
    <w:link w:val="Rodap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C5"/>
  </w:style>
  <w:style w:type="character" w:customStyle="1" w:styleId="Ttulo1Char">
    <w:name w:val="Título 1 Char"/>
    <w:basedOn w:val="Fontepargpadro"/>
    <w:link w:val="Ttulo1"/>
    <w:uiPriority w:val="9"/>
    <w:rsid w:val="00431BD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1BD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31BD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31BD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431BD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rsid w:val="00431BD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BD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1BD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1BD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1BD4"/>
    <w:rPr>
      <w:caps/>
      <w:spacing w:val="10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431BD4"/>
    <w:rPr>
      <w:caps/>
      <w:color w:val="632423" w:themeColor="accent2" w:themeShade="80"/>
      <w:spacing w:val="50"/>
      <w:sz w:val="44"/>
      <w:szCs w:val="44"/>
    </w:rPr>
  </w:style>
  <w:style w:type="character" w:customStyle="1" w:styleId="SubttuloChar">
    <w:name w:val="Subtítulo Char"/>
    <w:basedOn w:val="Fontepargpadro"/>
    <w:link w:val="Subttulo"/>
    <w:uiPriority w:val="11"/>
    <w:rsid w:val="00431BD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431BD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431BD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431BD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31BD4"/>
  </w:style>
  <w:style w:type="paragraph" w:styleId="Citao">
    <w:name w:val="Quote"/>
    <w:basedOn w:val="Normal"/>
    <w:next w:val="Normal"/>
    <w:link w:val="CitaoChar"/>
    <w:uiPriority w:val="29"/>
    <w:qFormat/>
    <w:rsid w:val="00431BD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431BD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1B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1BD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431BD4"/>
    <w:rPr>
      <w:i/>
      <w:iCs/>
    </w:rPr>
  </w:style>
  <w:style w:type="character" w:styleId="nfaseIntensa">
    <w:name w:val="Intense Emphasis"/>
    <w:uiPriority w:val="21"/>
    <w:qFormat/>
    <w:rsid w:val="00431BD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431B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431B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431BD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1BD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BD4"/>
  </w:style>
  <w:style w:type="paragraph" w:styleId="Ttulo1">
    <w:name w:val="heading 1"/>
    <w:basedOn w:val="Normal"/>
    <w:next w:val="Normal"/>
    <w:link w:val="Ttulo1Char"/>
    <w:uiPriority w:val="9"/>
    <w:qFormat/>
    <w:rsid w:val="00431BD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1BD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31BD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31BD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31BD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431BD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1BD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1BD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1BD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431BD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1BD4"/>
    <w:pPr>
      <w:spacing w:after="560" w:line="240" w:lineRule="auto"/>
      <w:jc w:val="center"/>
    </w:pPr>
    <w:rPr>
      <w:caps/>
      <w:spacing w:val="20"/>
      <w:sz w:val="18"/>
      <w:szCs w:val="1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PargrafodaLista">
    <w:name w:val="List Paragraph"/>
    <w:basedOn w:val="Normal"/>
    <w:uiPriority w:val="34"/>
    <w:qFormat/>
    <w:rsid w:val="00431BD4"/>
    <w:pPr>
      <w:ind w:left="720"/>
      <w:contextualSpacing/>
    </w:pPr>
  </w:style>
  <w:style w:type="table" w:styleId="Tabelacomgrade">
    <w:name w:val="Table Grid"/>
    <w:basedOn w:val="Tabelanormal"/>
    <w:uiPriority w:val="59"/>
    <w:rsid w:val="00C616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B5B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032B5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32B5B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32B5B"/>
    <w:rPr>
      <w:rFonts w:eastAsia="Times New Roman" w:cs="Times New Roman"/>
      <w:color w:val="auto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BC5"/>
  </w:style>
  <w:style w:type="paragraph" w:styleId="Rodap">
    <w:name w:val="footer"/>
    <w:basedOn w:val="Normal"/>
    <w:link w:val="RodapChar"/>
    <w:uiPriority w:val="99"/>
    <w:unhideWhenUsed/>
    <w:rsid w:val="002D5B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C5"/>
  </w:style>
  <w:style w:type="character" w:customStyle="1" w:styleId="Ttulo1Char">
    <w:name w:val="Título 1 Char"/>
    <w:basedOn w:val="Fontepargpadro"/>
    <w:link w:val="Ttulo1"/>
    <w:uiPriority w:val="9"/>
    <w:rsid w:val="00431BD4"/>
    <w:rPr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31BD4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431BD4"/>
    <w:rPr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431BD4"/>
    <w:rPr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rsid w:val="00431BD4"/>
    <w:rPr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rsid w:val="00431BD4"/>
    <w:rPr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1BD4"/>
    <w:rPr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1BD4"/>
    <w:rPr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1BD4"/>
    <w:rPr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1BD4"/>
    <w:rPr>
      <w:caps/>
      <w:spacing w:val="10"/>
      <w:sz w:val="18"/>
      <w:szCs w:val="18"/>
    </w:rPr>
  </w:style>
  <w:style w:type="character" w:customStyle="1" w:styleId="TtuloChar">
    <w:name w:val="Título Char"/>
    <w:basedOn w:val="Fontepargpadro"/>
    <w:link w:val="Ttulo"/>
    <w:uiPriority w:val="10"/>
    <w:rsid w:val="00431BD4"/>
    <w:rPr>
      <w:caps/>
      <w:color w:val="632423" w:themeColor="accent2" w:themeShade="80"/>
      <w:spacing w:val="50"/>
      <w:sz w:val="44"/>
      <w:szCs w:val="44"/>
    </w:rPr>
  </w:style>
  <w:style w:type="character" w:customStyle="1" w:styleId="SubttuloChar">
    <w:name w:val="Subtítulo Char"/>
    <w:basedOn w:val="Fontepargpadro"/>
    <w:link w:val="Subttulo"/>
    <w:uiPriority w:val="11"/>
    <w:rsid w:val="00431BD4"/>
    <w:rPr>
      <w:caps/>
      <w:spacing w:val="20"/>
      <w:sz w:val="18"/>
      <w:szCs w:val="18"/>
    </w:rPr>
  </w:style>
  <w:style w:type="character" w:styleId="Forte">
    <w:name w:val="Strong"/>
    <w:uiPriority w:val="22"/>
    <w:qFormat/>
    <w:rsid w:val="00431BD4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431BD4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431BD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31BD4"/>
  </w:style>
  <w:style w:type="paragraph" w:styleId="Citao">
    <w:name w:val="Quote"/>
    <w:basedOn w:val="Normal"/>
    <w:next w:val="Normal"/>
    <w:link w:val="CitaoChar"/>
    <w:uiPriority w:val="29"/>
    <w:qFormat/>
    <w:rsid w:val="00431BD4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431BD4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1BD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1BD4"/>
    <w:rPr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431BD4"/>
    <w:rPr>
      <w:i/>
      <w:iCs/>
    </w:rPr>
  </w:style>
  <w:style w:type="character" w:styleId="nfaseIntensa">
    <w:name w:val="Intense Emphasis"/>
    <w:uiPriority w:val="21"/>
    <w:qFormat/>
    <w:rsid w:val="00431BD4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431BD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431BD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431BD4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31BD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Prates</dc:creator>
  <cp:lastModifiedBy>Denis Prates</cp:lastModifiedBy>
  <cp:revision>7</cp:revision>
  <cp:lastPrinted>2017-07-19T20:41:00Z</cp:lastPrinted>
  <dcterms:created xsi:type="dcterms:W3CDTF">2017-07-20T17:15:00Z</dcterms:created>
  <dcterms:modified xsi:type="dcterms:W3CDTF">2017-07-21T16:08:00Z</dcterms:modified>
</cp:coreProperties>
</file>